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F2E15">
      <w:pPr>
        <w:spacing w:before="100" w:line="230" w:lineRule="auto"/>
        <w:rPr>
          <w:rFonts w:ascii="黑体" w:hAnsi="黑体" w:eastAsia="黑体" w:cs="黑体"/>
          <w:sz w:val="31"/>
          <w:szCs w:val="31"/>
        </w:rPr>
      </w:pPr>
      <w:r>
        <w:rPr>
          <w:rFonts w:ascii="黑体" w:hAnsi="黑体" w:eastAsia="黑体" w:cs="黑体"/>
          <w:color w:val="222222"/>
          <w:spacing w:val="-2"/>
          <w:sz w:val="31"/>
          <w:szCs w:val="31"/>
        </w:rPr>
        <w:t>附件</w:t>
      </w:r>
    </w:p>
    <w:p w14:paraId="726B3D41">
      <w:pPr>
        <w:spacing w:line="286" w:lineRule="auto"/>
        <w:rPr>
          <w:rFonts w:ascii="Arial"/>
          <w:sz w:val="21"/>
        </w:rPr>
      </w:pPr>
    </w:p>
    <w:p w14:paraId="5BF30C4D">
      <w:pPr>
        <w:spacing w:line="287" w:lineRule="auto"/>
        <w:rPr>
          <w:rFonts w:ascii="Arial"/>
          <w:sz w:val="21"/>
        </w:rPr>
      </w:pPr>
    </w:p>
    <w:p w14:paraId="7CA43BAB">
      <w:pPr>
        <w:spacing w:before="140" w:line="221" w:lineRule="auto"/>
        <w:ind w:left="2145"/>
        <w:rPr>
          <w:rFonts w:ascii="宋体" w:hAnsi="宋体" w:eastAsia="宋体" w:cs="宋体"/>
          <w:sz w:val="43"/>
          <w:szCs w:val="43"/>
        </w:rPr>
      </w:pPr>
      <w:r>
        <w:rPr>
          <w:rFonts w:ascii="宋体" w:hAnsi="宋体" w:eastAsia="宋体" w:cs="宋体"/>
          <w:b/>
          <w:bCs/>
          <w:color w:val="222222"/>
          <w:spacing w:val="14"/>
          <w:sz w:val="43"/>
          <w:szCs w:val="43"/>
        </w:rPr>
        <w:t>房屋市政工程施工安全日志</w:t>
      </w:r>
    </w:p>
    <w:p w14:paraId="7726D4D8">
      <w:pPr>
        <w:spacing w:before="24" w:line="603" w:lineRule="exact"/>
        <w:ind w:left="3473"/>
        <w:rPr>
          <w:rFonts w:ascii="宋体" w:hAnsi="宋体" w:eastAsia="宋体" w:cs="宋体"/>
          <w:sz w:val="43"/>
          <w:szCs w:val="43"/>
        </w:rPr>
      </w:pPr>
      <w:r>
        <w:rPr>
          <w:rFonts w:ascii="宋体" w:hAnsi="宋体" w:eastAsia="宋体" w:cs="宋体"/>
          <w:b/>
          <w:bCs/>
          <w:color w:val="222222"/>
          <w:spacing w:val="26"/>
          <w:position w:val="3"/>
          <w:sz w:val="43"/>
          <w:szCs w:val="43"/>
        </w:rPr>
        <w:t>（示范文本）</w:t>
      </w:r>
    </w:p>
    <w:p w14:paraId="63242432">
      <w:pPr>
        <w:spacing w:line="250" w:lineRule="auto"/>
        <w:rPr>
          <w:rFonts w:ascii="Arial"/>
          <w:sz w:val="21"/>
        </w:rPr>
      </w:pPr>
    </w:p>
    <w:p w14:paraId="41AE8E0F">
      <w:pPr>
        <w:spacing w:line="250" w:lineRule="auto"/>
        <w:rPr>
          <w:rFonts w:ascii="Arial"/>
          <w:sz w:val="21"/>
        </w:rPr>
      </w:pPr>
    </w:p>
    <w:p w14:paraId="45059272">
      <w:pPr>
        <w:spacing w:line="250" w:lineRule="auto"/>
        <w:rPr>
          <w:rFonts w:ascii="Arial"/>
          <w:sz w:val="21"/>
        </w:rPr>
      </w:pPr>
    </w:p>
    <w:p w14:paraId="3209799E">
      <w:pPr>
        <w:spacing w:line="250" w:lineRule="auto"/>
        <w:rPr>
          <w:rFonts w:ascii="Arial"/>
          <w:sz w:val="21"/>
        </w:rPr>
      </w:pPr>
    </w:p>
    <w:p w14:paraId="54A157F6">
      <w:pPr>
        <w:spacing w:line="251" w:lineRule="auto"/>
        <w:rPr>
          <w:rFonts w:ascii="Arial"/>
          <w:sz w:val="21"/>
        </w:rPr>
      </w:pPr>
    </w:p>
    <w:p w14:paraId="2871547E">
      <w:pPr>
        <w:spacing w:line="251" w:lineRule="auto"/>
        <w:rPr>
          <w:rFonts w:ascii="Arial"/>
          <w:sz w:val="21"/>
        </w:rPr>
      </w:pPr>
    </w:p>
    <w:p w14:paraId="6687B5D1">
      <w:pPr>
        <w:spacing w:line="251" w:lineRule="auto"/>
        <w:rPr>
          <w:rFonts w:ascii="Arial"/>
          <w:sz w:val="21"/>
        </w:rPr>
      </w:pPr>
    </w:p>
    <w:p w14:paraId="60EBF3A4">
      <w:pPr>
        <w:spacing w:line="251" w:lineRule="auto"/>
        <w:rPr>
          <w:rFonts w:ascii="Arial"/>
          <w:sz w:val="21"/>
        </w:rPr>
      </w:pPr>
    </w:p>
    <w:p w14:paraId="409EB591">
      <w:pPr>
        <w:spacing w:line="251" w:lineRule="auto"/>
        <w:rPr>
          <w:rFonts w:ascii="Arial"/>
          <w:sz w:val="21"/>
        </w:rPr>
      </w:pPr>
    </w:p>
    <w:p w14:paraId="7E33A61C">
      <w:pPr>
        <w:spacing w:line="251" w:lineRule="auto"/>
        <w:rPr>
          <w:rFonts w:ascii="Arial"/>
          <w:sz w:val="21"/>
        </w:rPr>
      </w:pPr>
    </w:p>
    <w:p w14:paraId="6EDB5F7B">
      <w:pPr>
        <w:spacing w:line="251" w:lineRule="auto"/>
        <w:rPr>
          <w:rFonts w:ascii="Arial"/>
          <w:sz w:val="21"/>
        </w:rPr>
      </w:pPr>
    </w:p>
    <w:p w14:paraId="0E6D2D56">
      <w:pPr>
        <w:spacing w:line="251" w:lineRule="auto"/>
        <w:rPr>
          <w:rFonts w:ascii="Arial"/>
          <w:sz w:val="21"/>
        </w:rPr>
      </w:pPr>
    </w:p>
    <w:p w14:paraId="2823E85B">
      <w:pPr>
        <w:spacing w:line="251" w:lineRule="auto"/>
        <w:rPr>
          <w:rFonts w:ascii="Arial"/>
          <w:sz w:val="21"/>
        </w:rPr>
      </w:pPr>
    </w:p>
    <w:p w14:paraId="0E7C0EC8">
      <w:pPr>
        <w:spacing w:line="251" w:lineRule="auto"/>
        <w:rPr>
          <w:rFonts w:ascii="Arial"/>
          <w:sz w:val="21"/>
        </w:rPr>
      </w:pPr>
    </w:p>
    <w:p w14:paraId="74E439B5">
      <w:pPr>
        <w:spacing w:line="251" w:lineRule="auto"/>
        <w:rPr>
          <w:rFonts w:ascii="Arial"/>
          <w:sz w:val="21"/>
        </w:rPr>
      </w:pPr>
    </w:p>
    <w:p w14:paraId="2BDD0206">
      <w:pPr>
        <w:spacing w:line="251" w:lineRule="auto"/>
        <w:rPr>
          <w:rFonts w:ascii="Arial"/>
          <w:sz w:val="21"/>
        </w:rPr>
      </w:pPr>
    </w:p>
    <w:p w14:paraId="325136A4">
      <w:pPr>
        <w:spacing w:line="251" w:lineRule="auto"/>
        <w:rPr>
          <w:rFonts w:ascii="Arial"/>
          <w:sz w:val="21"/>
        </w:rPr>
      </w:pPr>
    </w:p>
    <w:p w14:paraId="540BCA80">
      <w:pPr>
        <w:spacing w:line="251" w:lineRule="auto"/>
        <w:rPr>
          <w:rFonts w:ascii="Arial"/>
          <w:sz w:val="21"/>
        </w:rPr>
      </w:pPr>
    </w:p>
    <w:p w14:paraId="2250B9DA">
      <w:pPr>
        <w:spacing w:line="251" w:lineRule="auto"/>
        <w:rPr>
          <w:rFonts w:ascii="Arial"/>
          <w:sz w:val="21"/>
        </w:rPr>
      </w:pPr>
    </w:p>
    <w:p w14:paraId="0F1F2236">
      <w:pPr>
        <w:spacing w:before="101" w:line="227" w:lineRule="auto"/>
        <w:ind w:left="642"/>
        <w:rPr>
          <w:rFonts w:ascii="黑体" w:hAnsi="黑体" w:eastAsia="黑体" w:cs="黑体"/>
          <w:sz w:val="31"/>
          <w:szCs w:val="31"/>
        </w:rPr>
      </w:pPr>
      <w:r>
        <w:rPr>
          <w:rFonts w:ascii="黑体" w:hAnsi="黑体" w:eastAsia="黑体" w:cs="黑体"/>
          <w:color w:val="222222"/>
          <w:spacing w:val="13"/>
          <w:sz w:val="31"/>
          <w:szCs w:val="31"/>
        </w:rPr>
        <w:t>项目名称</w:t>
      </w:r>
      <w:r>
        <w:rPr>
          <w:rFonts w:ascii="黑体" w:hAnsi="黑体" w:eastAsia="黑体" w:cs="黑体"/>
          <w:color w:val="222222"/>
          <w:spacing w:val="-141"/>
          <w:sz w:val="31"/>
          <w:szCs w:val="31"/>
        </w:rPr>
        <w:t xml:space="preserve"> </w:t>
      </w:r>
      <w:r>
        <w:rPr>
          <w:rFonts w:ascii="黑体" w:hAnsi="黑体" w:eastAsia="黑体" w:cs="黑体"/>
          <w:color w:val="222222"/>
          <w:sz w:val="31"/>
          <w:szCs w:val="31"/>
          <w:u w:val="single" w:color="auto"/>
        </w:rPr>
        <w:t xml:space="preserve">                               </w:t>
      </w:r>
    </w:p>
    <w:p w14:paraId="419CF2C0">
      <w:pPr>
        <w:spacing w:line="317" w:lineRule="auto"/>
        <w:rPr>
          <w:rFonts w:ascii="Arial"/>
          <w:sz w:val="21"/>
        </w:rPr>
      </w:pPr>
    </w:p>
    <w:p w14:paraId="46A79DA2">
      <w:pPr>
        <w:spacing w:line="317" w:lineRule="auto"/>
        <w:rPr>
          <w:rFonts w:ascii="Arial"/>
          <w:sz w:val="21"/>
        </w:rPr>
      </w:pPr>
    </w:p>
    <w:p w14:paraId="2FF2D7B8">
      <w:pPr>
        <w:spacing w:before="101" w:line="227" w:lineRule="auto"/>
        <w:ind w:left="642"/>
        <w:rPr>
          <w:rFonts w:ascii="黑体" w:hAnsi="黑体" w:eastAsia="黑体" w:cs="黑体"/>
          <w:sz w:val="31"/>
          <w:szCs w:val="31"/>
        </w:rPr>
      </w:pPr>
      <w:r>
        <w:rPr>
          <w:rFonts w:ascii="黑体" w:hAnsi="黑体" w:eastAsia="黑体" w:cs="黑体"/>
          <w:color w:val="222222"/>
          <w:spacing w:val="13"/>
          <w:sz w:val="31"/>
          <w:szCs w:val="31"/>
        </w:rPr>
        <w:t>建设单位</w:t>
      </w:r>
      <w:r>
        <w:rPr>
          <w:rFonts w:ascii="黑体" w:hAnsi="黑体" w:eastAsia="黑体" w:cs="黑体"/>
          <w:color w:val="222222"/>
          <w:spacing w:val="-141"/>
          <w:sz w:val="31"/>
          <w:szCs w:val="31"/>
        </w:rPr>
        <w:t xml:space="preserve"> </w:t>
      </w:r>
      <w:r>
        <w:rPr>
          <w:rFonts w:ascii="黑体" w:hAnsi="黑体" w:eastAsia="黑体" w:cs="黑体"/>
          <w:color w:val="222222"/>
          <w:sz w:val="31"/>
          <w:szCs w:val="31"/>
          <w:u w:val="single" w:color="auto"/>
        </w:rPr>
        <w:t xml:space="preserve">                               </w:t>
      </w:r>
    </w:p>
    <w:p w14:paraId="7FF59FA8">
      <w:pPr>
        <w:spacing w:line="317" w:lineRule="auto"/>
        <w:rPr>
          <w:rFonts w:ascii="Arial"/>
          <w:sz w:val="21"/>
        </w:rPr>
      </w:pPr>
    </w:p>
    <w:p w14:paraId="05BCE7FD">
      <w:pPr>
        <w:spacing w:line="317" w:lineRule="auto"/>
        <w:rPr>
          <w:rFonts w:ascii="Arial"/>
          <w:sz w:val="21"/>
        </w:rPr>
      </w:pPr>
    </w:p>
    <w:p w14:paraId="76AD89AE">
      <w:pPr>
        <w:spacing w:before="101" w:line="228" w:lineRule="auto"/>
        <w:ind w:left="639"/>
        <w:rPr>
          <w:rFonts w:ascii="黑体" w:hAnsi="黑体" w:eastAsia="黑体" w:cs="黑体"/>
          <w:sz w:val="31"/>
          <w:szCs w:val="31"/>
        </w:rPr>
      </w:pPr>
      <w:r>
        <w:rPr>
          <w:rFonts w:ascii="黑体" w:hAnsi="黑体" w:eastAsia="黑体" w:cs="黑体"/>
          <w:color w:val="222222"/>
          <w:spacing w:val="14"/>
          <w:sz w:val="31"/>
          <w:szCs w:val="31"/>
        </w:rPr>
        <w:t>施工单位</w:t>
      </w:r>
      <w:r>
        <w:rPr>
          <w:rFonts w:ascii="黑体" w:hAnsi="黑体" w:eastAsia="黑体" w:cs="黑体"/>
          <w:color w:val="222222"/>
          <w:spacing w:val="-143"/>
          <w:sz w:val="31"/>
          <w:szCs w:val="31"/>
        </w:rPr>
        <w:t xml:space="preserve"> </w:t>
      </w:r>
      <w:r>
        <w:rPr>
          <w:rFonts w:ascii="黑体" w:hAnsi="黑体" w:eastAsia="黑体" w:cs="黑体"/>
          <w:color w:val="222222"/>
          <w:sz w:val="31"/>
          <w:szCs w:val="31"/>
          <w:u w:val="single" w:color="auto"/>
        </w:rPr>
        <w:t xml:space="preserve">                               </w:t>
      </w:r>
    </w:p>
    <w:p w14:paraId="3FDF703A">
      <w:pPr>
        <w:spacing w:line="315" w:lineRule="auto"/>
        <w:rPr>
          <w:rFonts w:ascii="Arial"/>
          <w:sz w:val="21"/>
        </w:rPr>
      </w:pPr>
    </w:p>
    <w:p w14:paraId="6EC2060C">
      <w:pPr>
        <w:spacing w:line="315" w:lineRule="auto"/>
        <w:rPr>
          <w:rFonts w:ascii="Arial"/>
          <w:sz w:val="21"/>
        </w:rPr>
      </w:pPr>
    </w:p>
    <w:p w14:paraId="2389D487">
      <w:pPr>
        <w:spacing w:before="101" w:line="228" w:lineRule="auto"/>
        <w:ind w:left="641"/>
        <w:rPr>
          <w:rFonts w:ascii="黑体" w:hAnsi="黑体" w:eastAsia="黑体" w:cs="黑体"/>
          <w:sz w:val="31"/>
          <w:szCs w:val="31"/>
        </w:rPr>
      </w:pPr>
      <w:r>
        <w:rPr>
          <w:rFonts w:ascii="黑体" w:hAnsi="黑体" w:eastAsia="黑体" w:cs="黑体"/>
          <w:color w:val="222222"/>
          <w:spacing w:val="14"/>
          <w:sz w:val="31"/>
          <w:szCs w:val="31"/>
        </w:rPr>
        <w:t>监理单位</w:t>
      </w:r>
      <w:r>
        <w:rPr>
          <w:rFonts w:ascii="黑体" w:hAnsi="黑体" w:eastAsia="黑体" w:cs="黑体"/>
          <w:color w:val="222222"/>
          <w:spacing w:val="-144"/>
          <w:sz w:val="31"/>
          <w:szCs w:val="31"/>
        </w:rPr>
        <w:t xml:space="preserve"> </w:t>
      </w:r>
      <w:r>
        <w:rPr>
          <w:rFonts w:ascii="黑体" w:hAnsi="黑体" w:eastAsia="黑体" w:cs="黑体"/>
          <w:color w:val="222222"/>
          <w:sz w:val="31"/>
          <w:szCs w:val="31"/>
          <w:u w:val="single" w:color="auto"/>
        </w:rPr>
        <w:t xml:space="preserve">                               </w:t>
      </w:r>
    </w:p>
    <w:p w14:paraId="7628FC64">
      <w:pPr>
        <w:spacing w:line="228" w:lineRule="auto"/>
        <w:rPr>
          <w:rFonts w:ascii="黑体" w:hAnsi="黑体" w:eastAsia="黑体" w:cs="黑体"/>
          <w:sz w:val="31"/>
          <w:szCs w:val="31"/>
        </w:rPr>
        <w:sectPr>
          <w:footerReference r:id="rId5" w:type="default"/>
          <w:pgSz w:w="11906" w:h="16839"/>
          <w:pgMar w:top="1431" w:right="1472" w:bottom="1910" w:left="1616" w:header="0" w:footer="1546" w:gutter="0"/>
          <w:cols w:space="720" w:num="1"/>
        </w:sectPr>
      </w:pPr>
    </w:p>
    <w:p w14:paraId="60BBFD44">
      <w:pPr>
        <w:spacing w:line="298" w:lineRule="auto"/>
        <w:rPr>
          <w:rFonts w:ascii="Arial"/>
          <w:sz w:val="21"/>
        </w:rPr>
      </w:pPr>
    </w:p>
    <w:p w14:paraId="44974E21">
      <w:pPr>
        <w:spacing w:line="298" w:lineRule="auto"/>
        <w:rPr>
          <w:rFonts w:ascii="Arial"/>
          <w:sz w:val="21"/>
        </w:rPr>
      </w:pPr>
    </w:p>
    <w:p w14:paraId="65B12FF5">
      <w:pPr>
        <w:spacing w:before="140" w:line="221" w:lineRule="auto"/>
        <w:ind w:left="2521"/>
        <w:rPr>
          <w:rFonts w:ascii="宋体" w:hAnsi="宋体" w:eastAsia="宋体" w:cs="宋体"/>
          <w:sz w:val="43"/>
          <w:szCs w:val="43"/>
        </w:rPr>
      </w:pPr>
      <w:r>
        <w:rPr>
          <w:rFonts w:ascii="宋体" w:hAnsi="宋体" w:eastAsia="宋体" w:cs="宋体"/>
          <w:b/>
          <w:bCs/>
          <w:spacing w:val="10"/>
          <w:sz w:val="43"/>
          <w:szCs w:val="43"/>
        </w:rPr>
        <w:t>房屋市政工程施工安全日志</w:t>
      </w:r>
    </w:p>
    <w:p w14:paraId="1342E0F3">
      <w:pPr>
        <w:spacing w:before="22" w:line="602" w:lineRule="exact"/>
        <w:ind w:left="3837"/>
        <w:rPr>
          <w:rFonts w:ascii="宋体" w:hAnsi="宋体" w:eastAsia="宋体" w:cs="宋体"/>
          <w:sz w:val="43"/>
          <w:szCs w:val="43"/>
        </w:rPr>
      </w:pPr>
      <w:r>
        <w:rPr>
          <w:rFonts w:ascii="宋体" w:hAnsi="宋体" w:eastAsia="宋体" w:cs="宋体"/>
          <w:b/>
          <w:bCs/>
          <w:spacing w:val="11"/>
          <w:position w:val="3"/>
          <w:sz w:val="43"/>
          <w:szCs w:val="43"/>
        </w:rPr>
        <w:t>（示范文本）</w:t>
      </w:r>
    </w:p>
    <w:p w14:paraId="690DC5E9">
      <w:pPr>
        <w:spacing w:before="110" w:line="228" w:lineRule="auto"/>
        <w:ind w:left="359"/>
        <w:rPr>
          <w:rFonts w:ascii="宋体" w:hAnsi="宋体" w:eastAsia="宋体" w:cs="宋体"/>
          <w:sz w:val="20"/>
          <w:szCs w:val="20"/>
        </w:rPr>
      </w:pPr>
      <w:r>
        <w:rPr>
          <w:rFonts w:ascii="宋体" w:hAnsi="宋体" w:eastAsia="宋体" w:cs="宋体"/>
          <w:spacing w:val="-1"/>
          <w:sz w:val="20"/>
          <w:szCs w:val="20"/>
        </w:rPr>
        <w:t>日期：</w:t>
      </w:r>
      <w:r>
        <w:rPr>
          <w:rFonts w:ascii="宋体" w:hAnsi="宋体" w:eastAsia="宋体" w:cs="宋体"/>
          <w:spacing w:val="4"/>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
          <w:sz w:val="20"/>
          <w:szCs w:val="20"/>
        </w:rPr>
        <w:t>月</w:t>
      </w:r>
      <w:r>
        <w:rPr>
          <w:rFonts w:ascii="宋体" w:hAnsi="宋体" w:eastAsia="宋体" w:cs="宋体"/>
          <w:spacing w:val="-1"/>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1"/>
          <w:sz w:val="20"/>
          <w:szCs w:val="20"/>
        </w:rPr>
        <w:t xml:space="preserve">日                             </w:t>
      </w:r>
      <w:r>
        <w:rPr>
          <w:rFonts w:ascii="宋体" w:hAnsi="宋体" w:eastAsia="宋体" w:cs="宋体"/>
          <w:spacing w:val="-2"/>
          <w:sz w:val="20"/>
          <w:szCs w:val="20"/>
        </w:rPr>
        <w:t xml:space="preserve">     天气情况：</w:t>
      </w:r>
      <w:r>
        <w:rPr>
          <w:rFonts w:ascii="宋体" w:hAnsi="宋体" w:eastAsia="宋体" w:cs="宋体"/>
          <w:spacing w:val="-2"/>
          <w:sz w:val="20"/>
          <w:szCs w:val="20"/>
          <w:u w:val="single" w:color="auto"/>
        </w:rPr>
        <w:t xml:space="preserve">          </w:t>
      </w:r>
    </w:p>
    <w:p w14:paraId="25F50E12">
      <w:pPr>
        <w:spacing w:before="233" w:line="227" w:lineRule="auto"/>
        <w:ind w:left="326"/>
        <w:rPr>
          <w:rFonts w:ascii="宋体" w:hAnsi="宋体" w:eastAsia="宋体" w:cs="宋体"/>
          <w:sz w:val="20"/>
          <w:szCs w:val="20"/>
        </w:rPr>
      </w:pPr>
      <w:r>
        <w:rPr>
          <w:rFonts w:ascii="宋体" w:hAnsi="宋体" w:eastAsia="宋体" w:cs="宋体"/>
          <w:spacing w:val="8"/>
          <w:sz w:val="20"/>
          <w:szCs w:val="20"/>
        </w:rPr>
        <w:t>项目专职安全生产管理人员证书编号：</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项目专职安全生产管理人员（签字</w:t>
      </w:r>
      <w:r>
        <w:rPr>
          <w:rFonts w:ascii="宋体" w:hAnsi="宋体" w:eastAsia="宋体" w:cs="宋体"/>
          <w:spacing w:val="16"/>
          <w:sz w:val="20"/>
          <w:szCs w:val="20"/>
        </w:rPr>
        <w:t>）：</w:t>
      </w:r>
      <w:r>
        <w:rPr>
          <w:rFonts w:ascii="宋体" w:hAnsi="宋体" w:eastAsia="宋体" w:cs="宋体"/>
          <w:sz w:val="20"/>
          <w:szCs w:val="20"/>
          <w:u w:val="single" w:color="auto"/>
        </w:rPr>
        <w:t xml:space="preserve">        </w:t>
      </w:r>
    </w:p>
    <w:p w14:paraId="0E7E4C13">
      <w:pPr>
        <w:spacing w:line="30" w:lineRule="exact"/>
      </w:pPr>
    </w:p>
    <w:tbl>
      <w:tblPr>
        <w:tblStyle w:val="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824"/>
        <w:gridCol w:w="7896"/>
      </w:tblGrid>
      <w:tr w14:paraId="79EFD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9471" w:type="dxa"/>
            <w:gridSpan w:val="3"/>
            <w:vAlign w:val="top"/>
          </w:tcPr>
          <w:p w14:paraId="3EB87430">
            <w:pPr>
              <w:pStyle w:val="5"/>
              <w:spacing w:line="256" w:lineRule="auto"/>
            </w:pPr>
          </w:p>
          <w:p w14:paraId="212445B3">
            <w:pPr>
              <w:spacing w:before="65" w:line="227" w:lineRule="auto"/>
              <w:ind w:left="4323"/>
              <w:rPr>
                <w:rFonts w:ascii="黑体" w:hAnsi="黑体" w:eastAsia="黑体" w:cs="黑体"/>
                <w:sz w:val="20"/>
                <w:szCs w:val="20"/>
              </w:rPr>
            </w:pPr>
            <w:r>
              <w:rPr>
                <w:rFonts w:ascii="黑体" w:hAnsi="黑体" w:eastAsia="黑体" w:cs="黑体"/>
                <w:spacing w:val="7"/>
                <w:sz w:val="20"/>
                <w:szCs w:val="20"/>
              </w:rPr>
              <w:t>今日施工内容</w:t>
            </w:r>
          </w:p>
        </w:tc>
      </w:tr>
      <w:tr w14:paraId="2F0EE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1" w:hRule="atLeast"/>
        </w:trPr>
        <w:tc>
          <w:tcPr>
            <w:tcW w:w="9471" w:type="dxa"/>
            <w:gridSpan w:val="3"/>
            <w:vAlign w:val="top"/>
          </w:tcPr>
          <w:p w14:paraId="5BF9BF62">
            <w:pPr>
              <w:pStyle w:val="5"/>
            </w:pPr>
          </w:p>
        </w:tc>
      </w:tr>
      <w:tr w14:paraId="18125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471" w:type="dxa"/>
            <w:gridSpan w:val="3"/>
            <w:vAlign w:val="top"/>
          </w:tcPr>
          <w:p w14:paraId="7A5E17B8">
            <w:pPr>
              <w:pStyle w:val="5"/>
              <w:spacing w:line="255" w:lineRule="auto"/>
            </w:pPr>
          </w:p>
          <w:p w14:paraId="64099E1C">
            <w:pPr>
              <w:spacing w:before="65" w:line="227" w:lineRule="auto"/>
              <w:ind w:left="4323"/>
              <w:rPr>
                <w:rFonts w:ascii="黑体" w:hAnsi="黑体" w:eastAsia="黑体" w:cs="黑体"/>
                <w:sz w:val="20"/>
                <w:szCs w:val="20"/>
              </w:rPr>
            </w:pPr>
            <w:r>
              <w:rPr>
                <w:rFonts w:ascii="黑体" w:hAnsi="黑体" w:eastAsia="黑体" w:cs="黑体"/>
                <w:spacing w:val="7"/>
                <w:sz w:val="20"/>
                <w:szCs w:val="20"/>
              </w:rPr>
              <w:t>今日检查记录</w:t>
            </w:r>
          </w:p>
        </w:tc>
      </w:tr>
      <w:tr w14:paraId="0D733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751" w:type="dxa"/>
            <w:vAlign w:val="top"/>
          </w:tcPr>
          <w:p w14:paraId="1028E7B6">
            <w:pPr>
              <w:pStyle w:val="5"/>
              <w:spacing w:line="255" w:lineRule="auto"/>
            </w:pPr>
          </w:p>
          <w:p w14:paraId="1B690DCE">
            <w:pPr>
              <w:spacing w:before="65" w:line="231" w:lineRule="auto"/>
              <w:ind w:left="171"/>
              <w:rPr>
                <w:rFonts w:ascii="黑体" w:hAnsi="黑体" w:eastAsia="黑体" w:cs="黑体"/>
                <w:sz w:val="20"/>
                <w:szCs w:val="20"/>
              </w:rPr>
            </w:pPr>
            <w:r>
              <w:rPr>
                <w:rFonts w:ascii="黑体" w:hAnsi="黑体" w:eastAsia="黑体" w:cs="黑体"/>
                <w:spacing w:val="4"/>
                <w:sz w:val="20"/>
                <w:szCs w:val="20"/>
              </w:rPr>
              <w:t>序号</w:t>
            </w:r>
          </w:p>
        </w:tc>
        <w:tc>
          <w:tcPr>
            <w:tcW w:w="824" w:type="dxa"/>
            <w:vAlign w:val="top"/>
          </w:tcPr>
          <w:p w14:paraId="5C1A4163">
            <w:pPr>
              <w:pStyle w:val="5"/>
              <w:spacing w:line="255" w:lineRule="auto"/>
            </w:pPr>
          </w:p>
          <w:p w14:paraId="1EDDFAD0">
            <w:pPr>
              <w:spacing w:before="65" w:line="230" w:lineRule="auto"/>
              <w:ind w:left="205"/>
              <w:rPr>
                <w:rFonts w:ascii="黑体" w:hAnsi="黑体" w:eastAsia="黑体" w:cs="黑体"/>
                <w:sz w:val="20"/>
                <w:szCs w:val="20"/>
              </w:rPr>
            </w:pPr>
            <w:r>
              <w:rPr>
                <w:rFonts w:ascii="黑体" w:hAnsi="黑体" w:eastAsia="黑体" w:cs="黑体"/>
                <w:spacing w:val="4"/>
                <w:sz w:val="20"/>
                <w:szCs w:val="20"/>
              </w:rPr>
              <w:t>项目</w:t>
            </w:r>
          </w:p>
        </w:tc>
        <w:tc>
          <w:tcPr>
            <w:tcW w:w="7896" w:type="dxa"/>
            <w:vAlign w:val="top"/>
          </w:tcPr>
          <w:p w14:paraId="27FB072C">
            <w:pPr>
              <w:pStyle w:val="5"/>
              <w:spacing w:line="255" w:lineRule="auto"/>
            </w:pPr>
          </w:p>
          <w:p w14:paraId="61DCC598">
            <w:pPr>
              <w:spacing w:before="65" w:line="231" w:lineRule="auto"/>
              <w:ind w:left="3742"/>
              <w:rPr>
                <w:rFonts w:ascii="黑体" w:hAnsi="黑体" w:eastAsia="黑体" w:cs="黑体"/>
                <w:sz w:val="20"/>
                <w:szCs w:val="20"/>
              </w:rPr>
            </w:pPr>
            <w:r>
              <w:rPr>
                <w:rFonts w:ascii="黑体" w:hAnsi="黑体" w:eastAsia="黑体" w:cs="黑体"/>
                <w:spacing w:val="7"/>
                <w:sz w:val="20"/>
                <w:szCs w:val="20"/>
              </w:rPr>
              <w:t>填写内容</w:t>
            </w:r>
          </w:p>
        </w:tc>
      </w:tr>
      <w:tr w14:paraId="2368A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8" w:hRule="atLeast"/>
        </w:trPr>
        <w:tc>
          <w:tcPr>
            <w:tcW w:w="751" w:type="dxa"/>
            <w:vAlign w:val="top"/>
          </w:tcPr>
          <w:p w14:paraId="4F71BDEF">
            <w:pPr>
              <w:pStyle w:val="5"/>
              <w:spacing w:line="244" w:lineRule="auto"/>
            </w:pPr>
          </w:p>
          <w:p w14:paraId="42BFB770">
            <w:pPr>
              <w:pStyle w:val="5"/>
              <w:spacing w:line="244" w:lineRule="auto"/>
            </w:pPr>
          </w:p>
          <w:p w14:paraId="60EB9967">
            <w:pPr>
              <w:pStyle w:val="5"/>
              <w:spacing w:line="244" w:lineRule="auto"/>
            </w:pPr>
          </w:p>
          <w:p w14:paraId="33D835C9">
            <w:pPr>
              <w:pStyle w:val="5"/>
              <w:spacing w:line="244" w:lineRule="auto"/>
            </w:pPr>
          </w:p>
          <w:p w14:paraId="24A1438E">
            <w:pPr>
              <w:pStyle w:val="5"/>
              <w:spacing w:line="245" w:lineRule="auto"/>
            </w:pPr>
          </w:p>
          <w:p w14:paraId="5BB5E6D1">
            <w:pPr>
              <w:pStyle w:val="5"/>
              <w:spacing w:line="245" w:lineRule="auto"/>
            </w:pPr>
          </w:p>
          <w:p w14:paraId="5AAED5BD">
            <w:pPr>
              <w:pStyle w:val="5"/>
              <w:spacing w:line="245" w:lineRule="auto"/>
            </w:pPr>
          </w:p>
          <w:p w14:paraId="7ED21A55">
            <w:pPr>
              <w:pStyle w:val="5"/>
              <w:spacing w:line="245" w:lineRule="auto"/>
            </w:pPr>
          </w:p>
          <w:p w14:paraId="59CEB709">
            <w:pPr>
              <w:spacing w:before="65" w:line="144" w:lineRule="exact"/>
              <w:ind w:left="278"/>
              <w:rPr>
                <w:rFonts w:ascii="黑体" w:hAnsi="黑体" w:eastAsia="黑体" w:cs="黑体"/>
                <w:sz w:val="20"/>
                <w:szCs w:val="20"/>
              </w:rPr>
            </w:pPr>
            <w:r>
              <w:rPr>
                <w:rFonts w:ascii="黑体" w:hAnsi="黑体" w:eastAsia="黑体" w:cs="黑体"/>
                <w:position w:val="-3"/>
                <w:sz w:val="20"/>
                <w:szCs w:val="20"/>
              </w:rPr>
              <w:t>一</w:t>
            </w:r>
          </w:p>
        </w:tc>
        <w:tc>
          <w:tcPr>
            <w:tcW w:w="824" w:type="dxa"/>
            <w:vAlign w:val="top"/>
          </w:tcPr>
          <w:p w14:paraId="380D106F">
            <w:pPr>
              <w:pStyle w:val="5"/>
              <w:spacing w:line="274" w:lineRule="auto"/>
            </w:pPr>
          </w:p>
          <w:p w14:paraId="2EDE49BB">
            <w:pPr>
              <w:pStyle w:val="5"/>
              <w:spacing w:line="274" w:lineRule="auto"/>
            </w:pPr>
          </w:p>
          <w:p w14:paraId="549CC1E0">
            <w:pPr>
              <w:pStyle w:val="5"/>
              <w:spacing w:line="274" w:lineRule="auto"/>
            </w:pPr>
          </w:p>
          <w:p w14:paraId="3E1F0FA0">
            <w:pPr>
              <w:pStyle w:val="5"/>
              <w:spacing w:line="274" w:lineRule="auto"/>
            </w:pPr>
          </w:p>
          <w:p w14:paraId="31E7A7A1">
            <w:pPr>
              <w:pStyle w:val="5"/>
              <w:spacing w:line="275" w:lineRule="auto"/>
            </w:pPr>
          </w:p>
          <w:p w14:paraId="397AAEA0">
            <w:pPr>
              <w:pStyle w:val="5"/>
              <w:spacing w:line="275" w:lineRule="auto"/>
            </w:pPr>
          </w:p>
          <w:p w14:paraId="6E8B353F">
            <w:pPr>
              <w:spacing w:before="65" w:line="408" w:lineRule="auto"/>
              <w:ind w:left="206" w:right="203" w:firstLine="12"/>
              <w:rPr>
                <w:rFonts w:ascii="黑体" w:hAnsi="黑体" w:eastAsia="黑体" w:cs="黑体"/>
                <w:sz w:val="20"/>
                <w:szCs w:val="20"/>
              </w:rPr>
            </w:pPr>
            <w:r>
              <w:rPr>
                <w:rFonts w:ascii="黑体" w:hAnsi="黑体" w:eastAsia="黑体" w:cs="黑体"/>
                <w:spacing w:val="-2"/>
                <w:sz w:val="20"/>
                <w:szCs w:val="20"/>
              </w:rPr>
              <w:t>岗前</w:t>
            </w:r>
            <w:r>
              <w:rPr>
                <w:rFonts w:ascii="黑体" w:hAnsi="黑体" w:eastAsia="黑体" w:cs="黑体"/>
                <w:spacing w:val="4"/>
                <w:sz w:val="20"/>
                <w:szCs w:val="20"/>
              </w:rPr>
              <w:t>巡查</w:t>
            </w:r>
          </w:p>
        </w:tc>
        <w:tc>
          <w:tcPr>
            <w:tcW w:w="7896" w:type="dxa"/>
            <w:vAlign w:val="top"/>
          </w:tcPr>
          <w:p w14:paraId="4579F80B">
            <w:pPr>
              <w:spacing w:before="227" w:line="228" w:lineRule="auto"/>
              <w:ind w:left="114"/>
              <w:rPr>
                <w:rFonts w:ascii="宋体" w:hAnsi="宋体" w:eastAsia="宋体" w:cs="宋体"/>
                <w:sz w:val="20"/>
                <w:szCs w:val="20"/>
              </w:rPr>
            </w:pPr>
            <w:r>
              <w:rPr>
                <w:rFonts w:ascii="宋体" w:hAnsi="宋体" w:eastAsia="宋体" w:cs="宋体"/>
                <w:spacing w:val="7"/>
                <w:sz w:val="20"/>
                <w:szCs w:val="20"/>
              </w:rPr>
              <w:t>（一）安全防护</w:t>
            </w:r>
          </w:p>
          <w:p w14:paraId="00413593">
            <w:pPr>
              <w:pStyle w:val="5"/>
              <w:spacing w:line="312" w:lineRule="auto"/>
            </w:pPr>
          </w:p>
          <w:p w14:paraId="5D5913D6">
            <w:pPr>
              <w:pStyle w:val="5"/>
              <w:spacing w:line="312" w:lineRule="auto"/>
            </w:pPr>
          </w:p>
          <w:p w14:paraId="47C2D9A0">
            <w:pPr>
              <w:pStyle w:val="5"/>
              <w:spacing w:line="312" w:lineRule="auto"/>
            </w:pPr>
          </w:p>
          <w:p w14:paraId="1CC83707">
            <w:pPr>
              <w:spacing w:before="65" w:line="228" w:lineRule="auto"/>
              <w:ind w:left="114"/>
              <w:rPr>
                <w:rFonts w:ascii="宋体" w:hAnsi="宋体" w:eastAsia="宋体" w:cs="宋体"/>
                <w:sz w:val="20"/>
                <w:szCs w:val="20"/>
              </w:rPr>
            </w:pPr>
            <w:r>
              <w:rPr>
                <w:rFonts w:ascii="宋体" w:hAnsi="宋体" w:eastAsia="宋体" w:cs="宋体"/>
                <w:spacing w:val="8"/>
                <w:sz w:val="20"/>
                <w:szCs w:val="20"/>
              </w:rPr>
              <w:t>（二）施工现场临时用电</w:t>
            </w:r>
          </w:p>
          <w:p w14:paraId="5AAF8E85">
            <w:pPr>
              <w:pStyle w:val="5"/>
              <w:spacing w:line="310" w:lineRule="auto"/>
            </w:pPr>
          </w:p>
          <w:p w14:paraId="6F23A825">
            <w:pPr>
              <w:pStyle w:val="5"/>
              <w:spacing w:line="310" w:lineRule="auto"/>
            </w:pPr>
          </w:p>
          <w:p w14:paraId="03242642">
            <w:pPr>
              <w:pStyle w:val="5"/>
              <w:spacing w:line="311" w:lineRule="auto"/>
            </w:pPr>
          </w:p>
          <w:p w14:paraId="71DF4B80">
            <w:pPr>
              <w:spacing w:before="65" w:line="228" w:lineRule="auto"/>
              <w:ind w:left="114"/>
              <w:rPr>
                <w:rFonts w:ascii="宋体" w:hAnsi="宋体" w:eastAsia="宋体" w:cs="宋体"/>
                <w:sz w:val="20"/>
                <w:szCs w:val="20"/>
              </w:rPr>
            </w:pPr>
            <w:r>
              <w:rPr>
                <w:rFonts w:ascii="宋体" w:hAnsi="宋体" w:eastAsia="宋体" w:cs="宋体"/>
                <w:spacing w:val="7"/>
                <w:sz w:val="20"/>
                <w:szCs w:val="20"/>
              </w:rPr>
              <w:t>（三）施工消防</w:t>
            </w:r>
          </w:p>
        </w:tc>
      </w:tr>
    </w:tbl>
    <w:p w14:paraId="57F0EE0B">
      <w:pPr>
        <w:spacing w:line="170" w:lineRule="exact"/>
        <w:rPr>
          <w:rFonts w:ascii="Arial"/>
          <w:sz w:val="14"/>
        </w:rPr>
      </w:pPr>
    </w:p>
    <w:p w14:paraId="2F6769BE">
      <w:pPr>
        <w:spacing w:line="170" w:lineRule="exact"/>
        <w:rPr>
          <w:rFonts w:ascii="Arial" w:hAnsi="Arial" w:eastAsia="Arial" w:cs="Arial"/>
          <w:sz w:val="14"/>
          <w:szCs w:val="14"/>
        </w:rPr>
        <w:sectPr>
          <w:footerReference r:id="rId6" w:type="default"/>
          <w:pgSz w:w="11906" w:h="16839"/>
          <w:pgMar w:top="1431" w:right="1158" w:bottom="1910" w:left="1271" w:header="0" w:footer="1546" w:gutter="0"/>
          <w:cols w:space="720" w:num="1"/>
        </w:sectPr>
      </w:pPr>
    </w:p>
    <w:p w14:paraId="7E3EF5EC">
      <w:pPr>
        <w:spacing w:before="92"/>
      </w:pPr>
    </w:p>
    <w:p w14:paraId="4474ABF1">
      <w:pPr>
        <w:spacing w:before="91"/>
      </w:pPr>
    </w:p>
    <w:tbl>
      <w:tblPr>
        <w:tblStyle w:val="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824"/>
        <w:gridCol w:w="7896"/>
      </w:tblGrid>
      <w:tr w14:paraId="4E714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1" w:hRule="atLeast"/>
        </w:trPr>
        <w:tc>
          <w:tcPr>
            <w:tcW w:w="751" w:type="dxa"/>
            <w:vAlign w:val="top"/>
          </w:tcPr>
          <w:p w14:paraId="71234451">
            <w:pPr>
              <w:pStyle w:val="5"/>
            </w:pPr>
          </w:p>
        </w:tc>
        <w:tc>
          <w:tcPr>
            <w:tcW w:w="824" w:type="dxa"/>
            <w:vAlign w:val="top"/>
          </w:tcPr>
          <w:p w14:paraId="682C672B">
            <w:pPr>
              <w:pStyle w:val="5"/>
            </w:pPr>
          </w:p>
        </w:tc>
        <w:tc>
          <w:tcPr>
            <w:tcW w:w="7896" w:type="dxa"/>
            <w:vAlign w:val="top"/>
          </w:tcPr>
          <w:p w14:paraId="711C7A3B">
            <w:pPr>
              <w:spacing w:before="106" w:line="228" w:lineRule="auto"/>
              <w:ind w:left="114"/>
              <w:rPr>
                <w:rFonts w:ascii="宋体" w:hAnsi="宋体" w:eastAsia="宋体" w:cs="宋体"/>
                <w:sz w:val="20"/>
                <w:szCs w:val="20"/>
              </w:rPr>
            </w:pPr>
            <w:r>
              <w:rPr>
                <w:rFonts w:ascii="宋体" w:hAnsi="宋体" w:eastAsia="宋体" w:cs="宋体"/>
                <w:spacing w:val="9"/>
                <w:sz w:val="20"/>
                <w:szCs w:val="20"/>
              </w:rPr>
              <w:t>（四）危大工程（按分部分项工程岗前检查情况如实填写</w:t>
            </w:r>
            <w:r>
              <w:rPr>
                <w:rFonts w:ascii="宋体" w:hAnsi="宋体" w:eastAsia="宋体" w:cs="宋体"/>
                <w:spacing w:val="8"/>
                <w:sz w:val="20"/>
                <w:szCs w:val="20"/>
              </w:rPr>
              <w:t>此栏）</w:t>
            </w:r>
          </w:p>
        </w:tc>
      </w:tr>
      <w:tr w14:paraId="3F26F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6" w:hRule="atLeast"/>
        </w:trPr>
        <w:tc>
          <w:tcPr>
            <w:tcW w:w="751" w:type="dxa"/>
            <w:vAlign w:val="top"/>
          </w:tcPr>
          <w:p w14:paraId="34C5FF9E">
            <w:pPr>
              <w:pStyle w:val="5"/>
              <w:spacing w:line="249" w:lineRule="auto"/>
            </w:pPr>
          </w:p>
          <w:p w14:paraId="4D3915AC">
            <w:pPr>
              <w:pStyle w:val="5"/>
              <w:spacing w:line="249" w:lineRule="auto"/>
            </w:pPr>
          </w:p>
          <w:p w14:paraId="301829B8">
            <w:pPr>
              <w:pStyle w:val="5"/>
              <w:spacing w:line="249" w:lineRule="auto"/>
            </w:pPr>
          </w:p>
          <w:p w14:paraId="25E8E9F4">
            <w:pPr>
              <w:pStyle w:val="5"/>
              <w:spacing w:line="249" w:lineRule="auto"/>
            </w:pPr>
          </w:p>
          <w:p w14:paraId="079D20E4">
            <w:pPr>
              <w:pStyle w:val="5"/>
              <w:spacing w:line="249" w:lineRule="auto"/>
            </w:pPr>
          </w:p>
          <w:p w14:paraId="40F51DFD">
            <w:pPr>
              <w:pStyle w:val="5"/>
              <w:spacing w:line="249" w:lineRule="auto"/>
            </w:pPr>
          </w:p>
          <w:p w14:paraId="01C5D893">
            <w:pPr>
              <w:pStyle w:val="5"/>
              <w:spacing w:line="249" w:lineRule="auto"/>
            </w:pPr>
          </w:p>
          <w:p w14:paraId="334597E8">
            <w:pPr>
              <w:pStyle w:val="5"/>
              <w:spacing w:line="249" w:lineRule="auto"/>
            </w:pPr>
          </w:p>
          <w:p w14:paraId="48C2819D">
            <w:pPr>
              <w:pStyle w:val="5"/>
              <w:spacing w:line="249" w:lineRule="auto"/>
            </w:pPr>
          </w:p>
          <w:p w14:paraId="028376E1">
            <w:pPr>
              <w:pStyle w:val="5"/>
              <w:spacing w:line="249" w:lineRule="auto"/>
            </w:pPr>
          </w:p>
          <w:p w14:paraId="03C7B856">
            <w:pPr>
              <w:pStyle w:val="5"/>
              <w:spacing w:line="249" w:lineRule="auto"/>
            </w:pPr>
          </w:p>
          <w:p w14:paraId="117937D8">
            <w:pPr>
              <w:pStyle w:val="5"/>
              <w:spacing w:line="249" w:lineRule="auto"/>
            </w:pPr>
          </w:p>
          <w:p w14:paraId="065D34BE">
            <w:pPr>
              <w:pStyle w:val="5"/>
              <w:spacing w:line="249" w:lineRule="auto"/>
            </w:pPr>
          </w:p>
          <w:p w14:paraId="3E6A8A8E">
            <w:pPr>
              <w:pStyle w:val="5"/>
              <w:spacing w:line="249" w:lineRule="auto"/>
            </w:pPr>
          </w:p>
          <w:p w14:paraId="0322E99F">
            <w:pPr>
              <w:pStyle w:val="5"/>
              <w:spacing w:line="249" w:lineRule="auto"/>
            </w:pPr>
          </w:p>
          <w:p w14:paraId="6D8E2CCC">
            <w:pPr>
              <w:pStyle w:val="5"/>
              <w:spacing w:line="249" w:lineRule="auto"/>
            </w:pPr>
          </w:p>
          <w:p w14:paraId="3F257C20">
            <w:pPr>
              <w:pStyle w:val="5"/>
              <w:spacing w:line="249" w:lineRule="auto"/>
            </w:pPr>
          </w:p>
          <w:p w14:paraId="04DD2DA7">
            <w:pPr>
              <w:pStyle w:val="5"/>
              <w:spacing w:line="249" w:lineRule="auto"/>
            </w:pPr>
          </w:p>
          <w:p w14:paraId="65D80676">
            <w:pPr>
              <w:pStyle w:val="5"/>
              <w:spacing w:line="250" w:lineRule="auto"/>
            </w:pPr>
          </w:p>
          <w:p w14:paraId="74CD3B64">
            <w:pPr>
              <w:pStyle w:val="5"/>
              <w:spacing w:line="250" w:lineRule="auto"/>
            </w:pPr>
          </w:p>
          <w:p w14:paraId="2AE0A0A9">
            <w:pPr>
              <w:pStyle w:val="5"/>
              <w:spacing w:line="250" w:lineRule="auto"/>
            </w:pPr>
          </w:p>
          <w:p w14:paraId="5F5C521E">
            <w:pPr>
              <w:spacing w:before="65" w:line="182" w:lineRule="auto"/>
              <w:ind w:left="278"/>
              <w:rPr>
                <w:rFonts w:ascii="黑体" w:hAnsi="黑体" w:eastAsia="黑体" w:cs="黑体"/>
                <w:sz w:val="20"/>
                <w:szCs w:val="20"/>
              </w:rPr>
            </w:pPr>
            <w:r>
              <w:rPr>
                <w:rFonts w:ascii="黑体" w:hAnsi="黑体" w:eastAsia="黑体" w:cs="黑体"/>
                <w:sz w:val="20"/>
                <w:szCs w:val="20"/>
              </w:rPr>
              <w:t>二</w:t>
            </w:r>
          </w:p>
        </w:tc>
        <w:tc>
          <w:tcPr>
            <w:tcW w:w="824" w:type="dxa"/>
            <w:vAlign w:val="top"/>
          </w:tcPr>
          <w:p w14:paraId="2ACE0337">
            <w:pPr>
              <w:pStyle w:val="5"/>
              <w:spacing w:line="248" w:lineRule="auto"/>
            </w:pPr>
          </w:p>
          <w:p w14:paraId="3EF686FB">
            <w:pPr>
              <w:pStyle w:val="5"/>
              <w:spacing w:line="248" w:lineRule="auto"/>
            </w:pPr>
          </w:p>
          <w:p w14:paraId="6D513F82">
            <w:pPr>
              <w:pStyle w:val="5"/>
              <w:spacing w:line="248" w:lineRule="auto"/>
            </w:pPr>
          </w:p>
          <w:p w14:paraId="62A73A2C">
            <w:pPr>
              <w:pStyle w:val="5"/>
              <w:spacing w:line="248" w:lineRule="auto"/>
            </w:pPr>
          </w:p>
          <w:p w14:paraId="7BE34BF3">
            <w:pPr>
              <w:pStyle w:val="5"/>
              <w:spacing w:line="248" w:lineRule="auto"/>
            </w:pPr>
          </w:p>
          <w:p w14:paraId="54241AD7">
            <w:pPr>
              <w:pStyle w:val="5"/>
              <w:spacing w:line="248" w:lineRule="auto"/>
            </w:pPr>
          </w:p>
          <w:p w14:paraId="11E1F360">
            <w:pPr>
              <w:pStyle w:val="5"/>
              <w:spacing w:line="248" w:lineRule="auto"/>
            </w:pPr>
          </w:p>
          <w:p w14:paraId="32474A10">
            <w:pPr>
              <w:pStyle w:val="5"/>
              <w:spacing w:line="249" w:lineRule="auto"/>
            </w:pPr>
          </w:p>
          <w:p w14:paraId="1A46FC58">
            <w:pPr>
              <w:pStyle w:val="5"/>
              <w:spacing w:line="249" w:lineRule="auto"/>
            </w:pPr>
          </w:p>
          <w:p w14:paraId="0C0538A8">
            <w:pPr>
              <w:pStyle w:val="5"/>
              <w:spacing w:line="249" w:lineRule="auto"/>
            </w:pPr>
          </w:p>
          <w:p w14:paraId="0AED0497">
            <w:pPr>
              <w:pStyle w:val="5"/>
              <w:spacing w:line="249" w:lineRule="auto"/>
            </w:pPr>
          </w:p>
          <w:p w14:paraId="6ECCDF07">
            <w:pPr>
              <w:pStyle w:val="5"/>
              <w:spacing w:line="249" w:lineRule="auto"/>
            </w:pPr>
          </w:p>
          <w:p w14:paraId="127CB175">
            <w:pPr>
              <w:pStyle w:val="5"/>
              <w:spacing w:line="249" w:lineRule="auto"/>
            </w:pPr>
          </w:p>
          <w:p w14:paraId="23EFA6AE">
            <w:pPr>
              <w:pStyle w:val="5"/>
              <w:spacing w:line="249" w:lineRule="auto"/>
            </w:pPr>
          </w:p>
          <w:p w14:paraId="27800C32">
            <w:pPr>
              <w:pStyle w:val="5"/>
              <w:spacing w:line="249" w:lineRule="auto"/>
            </w:pPr>
          </w:p>
          <w:p w14:paraId="7AD9CA70">
            <w:pPr>
              <w:pStyle w:val="5"/>
              <w:spacing w:line="249" w:lineRule="auto"/>
            </w:pPr>
          </w:p>
          <w:p w14:paraId="32C237BC">
            <w:pPr>
              <w:pStyle w:val="5"/>
              <w:spacing w:line="249" w:lineRule="auto"/>
            </w:pPr>
          </w:p>
          <w:p w14:paraId="4093709D">
            <w:pPr>
              <w:pStyle w:val="5"/>
              <w:spacing w:line="249" w:lineRule="auto"/>
            </w:pPr>
          </w:p>
          <w:p w14:paraId="576DF919">
            <w:pPr>
              <w:pStyle w:val="5"/>
              <w:spacing w:line="249" w:lineRule="auto"/>
            </w:pPr>
          </w:p>
          <w:p w14:paraId="64C8103C">
            <w:pPr>
              <w:pStyle w:val="5"/>
              <w:spacing w:line="249" w:lineRule="auto"/>
            </w:pPr>
          </w:p>
          <w:p w14:paraId="64E1C683">
            <w:pPr>
              <w:spacing w:before="65" w:line="409" w:lineRule="auto"/>
              <w:ind w:left="204" w:right="203" w:firstLine="14"/>
              <w:rPr>
                <w:rFonts w:ascii="黑体" w:hAnsi="黑体" w:eastAsia="黑体" w:cs="黑体"/>
                <w:sz w:val="20"/>
                <w:szCs w:val="20"/>
              </w:rPr>
            </w:pPr>
            <w:r>
              <w:rPr>
                <w:rFonts w:ascii="黑体" w:hAnsi="黑体" w:eastAsia="黑体" w:cs="黑体"/>
                <w:spacing w:val="-2"/>
                <w:sz w:val="20"/>
                <w:szCs w:val="20"/>
              </w:rPr>
              <w:t>岗前</w:t>
            </w:r>
            <w:r>
              <w:rPr>
                <w:rFonts w:ascii="黑体" w:hAnsi="黑体" w:eastAsia="黑体" w:cs="黑体"/>
                <w:spacing w:val="5"/>
                <w:sz w:val="20"/>
                <w:szCs w:val="20"/>
              </w:rPr>
              <w:t>教育</w:t>
            </w:r>
          </w:p>
        </w:tc>
        <w:tc>
          <w:tcPr>
            <w:tcW w:w="7896" w:type="dxa"/>
            <w:vAlign w:val="top"/>
          </w:tcPr>
          <w:p w14:paraId="069327E2">
            <w:pPr>
              <w:pStyle w:val="5"/>
              <w:spacing w:line="298" w:lineRule="auto"/>
            </w:pPr>
          </w:p>
          <w:p w14:paraId="5795E108">
            <w:pPr>
              <w:pStyle w:val="5"/>
              <w:spacing w:line="298" w:lineRule="auto"/>
            </w:pPr>
          </w:p>
          <w:p w14:paraId="2114FECA">
            <w:pPr>
              <w:spacing w:before="65" w:line="228" w:lineRule="auto"/>
              <w:ind w:left="114"/>
              <w:rPr>
                <w:rFonts w:ascii="宋体" w:hAnsi="宋体" w:eastAsia="宋体" w:cs="宋体"/>
                <w:sz w:val="20"/>
                <w:szCs w:val="20"/>
              </w:rPr>
            </w:pPr>
            <w:r>
              <w:rPr>
                <w:rFonts w:ascii="宋体" w:hAnsi="宋体" w:eastAsia="宋体" w:cs="宋体"/>
                <w:spacing w:val="7"/>
                <w:sz w:val="20"/>
                <w:szCs w:val="20"/>
              </w:rPr>
              <w:t>（一）班前喊话情况</w:t>
            </w:r>
          </w:p>
          <w:p w14:paraId="3685FB84">
            <w:pPr>
              <w:pStyle w:val="5"/>
              <w:spacing w:line="248" w:lineRule="auto"/>
            </w:pPr>
          </w:p>
          <w:p w14:paraId="1FDE82CB">
            <w:pPr>
              <w:pStyle w:val="5"/>
              <w:spacing w:line="248" w:lineRule="auto"/>
            </w:pPr>
          </w:p>
          <w:p w14:paraId="277B957F">
            <w:pPr>
              <w:pStyle w:val="5"/>
              <w:spacing w:line="248" w:lineRule="auto"/>
            </w:pPr>
          </w:p>
          <w:p w14:paraId="11685983">
            <w:pPr>
              <w:pStyle w:val="5"/>
              <w:spacing w:line="249" w:lineRule="auto"/>
            </w:pPr>
          </w:p>
          <w:p w14:paraId="531A91B5">
            <w:pPr>
              <w:pStyle w:val="5"/>
              <w:spacing w:line="249" w:lineRule="auto"/>
            </w:pPr>
          </w:p>
          <w:p w14:paraId="2B9B9576">
            <w:pPr>
              <w:pStyle w:val="5"/>
              <w:spacing w:line="249" w:lineRule="auto"/>
            </w:pPr>
          </w:p>
          <w:p w14:paraId="7C8599B0">
            <w:pPr>
              <w:pStyle w:val="5"/>
              <w:spacing w:line="249" w:lineRule="auto"/>
            </w:pPr>
          </w:p>
          <w:p w14:paraId="3E5C1310">
            <w:pPr>
              <w:pStyle w:val="5"/>
              <w:spacing w:line="249" w:lineRule="auto"/>
            </w:pPr>
          </w:p>
          <w:p w14:paraId="6530FD1D">
            <w:pPr>
              <w:spacing w:before="65" w:line="226" w:lineRule="auto"/>
              <w:ind w:left="114"/>
              <w:rPr>
                <w:rFonts w:ascii="宋体" w:hAnsi="宋体" w:eastAsia="宋体" w:cs="宋体"/>
                <w:sz w:val="20"/>
                <w:szCs w:val="20"/>
              </w:rPr>
            </w:pPr>
            <w:r>
              <w:rPr>
                <w:rFonts w:ascii="宋体" w:hAnsi="宋体" w:eastAsia="宋体" w:cs="宋体"/>
                <w:spacing w:val="8"/>
                <w:sz w:val="20"/>
                <w:szCs w:val="20"/>
              </w:rPr>
              <w:t>（二）告知施工作业人员危险事项</w:t>
            </w:r>
          </w:p>
          <w:p w14:paraId="5EA18CA5">
            <w:pPr>
              <w:pStyle w:val="5"/>
              <w:spacing w:line="242" w:lineRule="auto"/>
            </w:pPr>
          </w:p>
          <w:p w14:paraId="0A948515">
            <w:pPr>
              <w:pStyle w:val="5"/>
              <w:spacing w:line="242" w:lineRule="auto"/>
            </w:pPr>
          </w:p>
          <w:p w14:paraId="35300D09">
            <w:pPr>
              <w:pStyle w:val="5"/>
              <w:spacing w:line="242" w:lineRule="auto"/>
            </w:pPr>
          </w:p>
          <w:p w14:paraId="1894EB7E">
            <w:pPr>
              <w:pStyle w:val="5"/>
              <w:spacing w:line="242" w:lineRule="auto"/>
            </w:pPr>
          </w:p>
          <w:p w14:paraId="2E3A22F1">
            <w:pPr>
              <w:pStyle w:val="5"/>
              <w:spacing w:line="242" w:lineRule="auto"/>
            </w:pPr>
          </w:p>
          <w:p w14:paraId="09B96147">
            <w:pPr>
              <w:pStyle w:val="5"/>
              <w:spacing w:line="243" w:lineRule="auto"/>
            </w:pPr>
          </w:p>
          <w:p w14:paraId="3B380973">
            <w:pPr>
              <w:pStyle w:val="5"/>
              <w:spacing w:line="243" w:lineRule="auto"/>
            </w:pPr>
          </w:p>
          <w:p w14:paraId="71A1F0CB">
            <w:pPr>
              <w:pStyle w:val="5"/>
              <w:spacing w:line="243" w:lineRule="auto"/>
            </w:pPr>
          </w:p>
          <w:p w14:paraId="7964269E">
            <w:pPr>
              <w:pStyle w:val="5"/>
              <w:spacing w:line="243" w:lineRule="auto"/>
            </w:pPr>
          </w:p>
          <w:p w14:paraId="259B2658">
            <w:pPr>
              <w:pStyle w:val="5"/>
              <w:spacing w:line="243" w:lineRule="auto"/>
            </w:pPr>
          </w:p>
          <w:p w14:paraId="05A8C206">
            <w:pPr>
              <w:spacing w:before="65" w:line="228" w:lineRule="auto"/>
              <w:ind w:left="114"/>
              <w:rPr>
                <w:rFonts w:ascii="宋体" w:hAnsi="宋体" w:eastAsia="宋体" w:cs="宋体"/>
                <w:sz w:val="20"/>
                <w:szCs w:val="20"/>
              </w:rPr>
            </w:pPr>
            <w:r>
              <w:rPr>
                <w:rFonts w:ascii="宋体" w:hAnsi="宋体" w:eastAsia="宋体" w:cs="宋体"/>
                <w:spacing w:val="8"/>
                <w:sz w:val="20"/>
                <w:szCs w:val="20"/>
              </w:rPr>
              <w:t>（三）检查安全防护用品</w:t>
            </w:r>
          </w:p>
          <w:p w14:paraId="4445E861">
            <w:pPr>
              <w:pStyle w:val="5"/>
              <w:spacing w:line="248" w:lineRule="auto"/>
            </w:pPr>
          </w:p>
          <w:p w14:paraId="3D2D1C25">
            <w:pPr>
              <w:pStyle w:val="5"/>
              <w:spacing w:line="248" w:lineRule="auto"/>
            </w:pPr>
          </w:p>
          <w:p w14:paraId="6D4DC950">
            <w:pPr>
              <w:pStyle w:val="5"/>
              <w:spacing w:line="248" w:lineRule="auto"/>
            </w:pPr>
          </w:p>
          <w:p w14:paraId="7D75020E">
            <w:pPr>
              <w:pStyle w:val="5"/>
              <w:spacing w:line="249" w:lineRule="auto"/>
            </w:pPr>
          </w:p>
          <w:p w14:paraId="06C51825">
            <w:pPr>
              <w:pStyle w:val="5"/>
              <w:spacing w:line="249" w:lineRule="auto"/>
            </w:pPr>
          </w:p>
          <w:p w14:paraId="39B028DE">
            <w:pPr>
              <w:pStyle w:val="5"/>
              <w:spacing w:line="249" w:lineRule="auto"/>
            </w:pPr>
          </w:p>
          <w:p w14:paraId="550F7903">
            <w:pPr>
              <w:pStyle w:val="5"/>
              <w:spacing w:line="249" w:lineRule="auto"/>
            </w:pPr>
          </w:p>
          <w:p w14:paraId="6B16CBA4">
            <w:pPr>
              <w:pStyle w:val="5"/>
              <w:spacing w:line="249" w:lineRule="auto"/>
            </w:pPr>
          </w:p>
          <w:p w14:paraId="01367703">
            <w:pPr>
              <w:spacing w:before="65" w:line="228" w:lineRule="auto"/>
              <w:ind w:left="114"/>
              <w:rPr>
                <w:rFonts w:ascii="宋体" w:hAnsi="宋体" w:eastAsia="宋体" w:cs="宋体"/>
                <w:sz w:val="20"/>
                <w:szCs w:val="20"/>
              </w:rPr>
            </w:pPr>
            <w:r>
              <w:rPr>
                <w:rFonts w:ascii="宋体" w:hAnsi="宋体" w:eastAsia="宋体" w:cs="宋体"/>
                <w:spacing w:val="8"/>
                <w:sz w:val="20"/>
                <w:szCs w:val="20"/>
              </w:rPr>
              <w:t>（四）检查施工作业人员身体状况</w:t>
            </w:r>
          </w:p>
        </w:tc>
      </w:tr>
    </w:tbl>
    <w:p w14:paraId="525A4D51">
      <w:pPr>
        <w:spacing w:line="147" w:lineRule="exact"/>
        <w:rPr>
          <w:rFonts w:ascii="Arial"/>
          <w:sz w:val="12"/>
        </w:rPr>
      </w:pPr>
    </w:p>
    <w:p w14:paraId="6FCA32A9">
      <w:pPr>
        <w:spacing w:line="147" w:lineRule="exact"/>
        <w:rPr>
          <w:rFonts w:ascii="Arial" w:hAnsi="Arial" w:eastAsia="Arial" w:cs="Arial"/>
          <w:sz w:val="12"/>
          <w:szCs w:val="12"/>
        </w:rPr>
        <w:sectPr>
          <w:footerReference r:id="rId7" w:type="default"/>
          <w:pgSz w:w="11906" w:h="16839"/>
          <w:pgMar w:top="1431" w:right="1158" w:bottom="1910" w:left="1271" w:header="0" w:footer="1546" w:gutter="0"/>
          <w:cols w:space="720" w:num="1"/>
        </w:sectPr>
      </w:pPr>
    </w:p>
    <w:p w14:paraId="517E5B9D">
      <w:pPr>
        <w:spacing w:before="92"/>
      </w:pPr>
    </w:p>
    <w:p w14:paraId="3D4213A1">
      <w:pPr>
        <w:spacing w:before="91"/>
      </w:pPr>
    </w:p>
    <w:tbl>
      <w:tblPr>
        <w:tblStyle w:val="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824"/>
        <w:gridCol w:w="7896"/>
      </w:tblGrid>
      <w:tr w14:paraId="34CBF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5" w:hRule="atLeast"/>
        </w:trPr>
        <w:tc>
          <w:tcPr>
            <w:tcW w:w="751" w:type="dxa"/>
            <w:vAlign w:val="top"/>
          </w:tcPr>
          <w:p w14:paraId="2DD309A4">
            <w:pPr>
              <w:pStyle w:val="5"/>
              <w:spacing w:line="242" w:lineRule="auto"/>
            </w:pPr>
          </w:p>
          <w:p w14:paraId="312C1A65">
            <w:pPr>
              <w:pStyle w:val="5"/>
              <w:spacing w:line="242" w:lineRule="auto"/>
            </w:pPr>
          </w:p>
          <w:p w14:paraId="50E93C62">
            <w:pPr>
              <w:pStyle w:val="5"/>
              <w:spacing w:line="242" w:lineRule="auto"/>
            </w:pPr>
          </w:p>
          <w:p w14:paraId="58CC599C">
            <w:pPr>
              <w:pStyle w:val="5"/>
              <w:spacing w:line="242" w:lineRule="auto"/>
            </w:pPr>
          </w:p>
          <w:p w14:paraId="03BC67CC">
            <w:pPr>
              <w:pStyle w:val="5"/>
              <w:spacing w:line="242" w:lineRule="auto"/>
            </w:pPr>
          </w:p>
          <w:p w14:paraId="7EE1E49D">
            <w:pPr>
              <w:pStyle w:val="5"/>
              <w:spacing w:line="242" w:lineRule="auto"/>
            </w:pPr>
          </w:p>
          <w:p w14:paraId="388CB3F1">
            <w:pPr>
              <w:pStyle w:val="5"/>
              <w:spacing w:line="242" w:lineRule="auto"/>
            </w:pPr>
          </w:p>
          <w:p w14:paraId="0318AC80">
            <w:pPr>
              <w:pStyle w:val="5"/>
              <w:spacing w:line="243" w:lineRule="auto"/>
            </w:pPr>
          </w:p>
          <w:p w14:paraId="5B077627">
            <w:pPr>
              <w:pStyle w:val="5"/>
              <w:spacing w:line="243" w:lineRule="auto"/>
            </w:pPr>
          </w:p>
          <w:p w14:paraId="05278300">
            <w:pPr>
              <w:pStyle w:val="5"/>
              <w:spacing w:line="243" w:lineRule="auto"/>
            </w:pPr>
          </w:p>
          <w:p w14:paraId="5081A54B">
            <w:pPr>
              <w:pStyle w:val="5"/>
              <w:spacing w:line="243" w:lineRule="auto"/>
            </w:pPr>
          </w:p>
          <w:p w14:paraId="37A0FB75">
            <w:pPr>
              <w:pStyle w:val="5"/>
              <w:spacing w:line="243" w:lineRule="auto"/>
            </w:pPr>
          </w:p>
          <w:p w14:paraId="7B3A54FC">
            <w:pPr>
              <w:pStyle w:val="5"/>
              <w:spacing w:line="243" w:lineRule="auto"/>
            </w:pPr>
          </w:p>
          <w:p w14:paraId="26217D6C">
            <w:pPr>
              <w:pStyle w:val="5"/>
              <w:spacing w:line="243" w:lineRule="auto"/>
            </w:pPr>
          </w:p>
          <w:p w14:paraId="0A141597">
            <w:pPr>
              <w:pStyle w:val="5"/>
              <w:spacing w:line="243" w:lineRule="auto"/>
            </w:pPr>
          </w:p>
          <w:p w14:paraId="6A62F6AB">
            <w:pPr>
              <w:pStyle w:val="5"/>
              <w:spacing w:line="243" w:lineRule="auto"/>
            </w:pPr>
          </w:p>
          <w:p w14:paraId="7181D7BA">
            <w:pPr>
              <w:pStyle w:val="5"/>
              <w:spacing w:line="243" w:lineRule="auto"/>
            </w:pPr>
          </w:p>
          <w:p w14:paraId="7B3EBB03">
            <w:pPr>
              <w:pStyle w:val="5"/>
              <w:spacing w:line="243" w:lineRule="auto"/>
            </w:pPr>
          </w:p>
          <w:p w14:paraId="55A2CDAB">
            <w:pPr>
              <w:pStyle w:val="5"/>
              <w:spacing w:line="243" w:lineRule="auto"/>
            </w:pPr>
          </w:p>
          <w:p w14:paraId="501BABA7">
            <w:pPr>
              <w:pStyle w:val="5"/>
              <w:spacing w:line="243" w:lineRule="auto"/>
            </w:pPr>
          </w:p>
          <w:p w14:paraId="72293BA3">
            <w:pPr>
              <w:pStyle w:val="5"/>
              <w:spacing w:line="243" w:lineRule="auto"/>
            </w:pPr>
          </w:p>
          <w:p w14:paraId="1BD2B1B6">
            <w:pPr>
              <w:pStyle w:val="5"/>
              <w:spacing w:line="243" w:lineRule="auto"/>
            </w:pPr>
          </w:p>
          <w:p w14:paraId="04899C0F">
            <w:pPr>
              <w:pStyle w:val="5"/>
              <w:spacing w:line="243" w:lineRule="auto"/>
            </w:pPr>
          </w:p>
          <w:p w14:paraId="200EBFD9">
            <w:pPr>
              <w:pStyle w:val="5"/>
              <w:spacing w:line="243" w:lineRule="auto"/>
            </w:pPr>
          </w:p>
          <w:p w14:paraId="0B9C90EB">
            <w:pPr>
              <w:pStyle w:val="5"/>
              <w:spacing w:line="243" w:lineRule="auto"/>
            </w:pPr>
          </w:p>
          <w:p w14:paraId="159D6512">
            <w:pPr>
              <w:spacing w:before="65" w:line="264" w:lineRule="exact"/>
              <w:ind w:left="279"/>
              <w:rPr>
                <w:rFonts w:ascii="黑体" w:hAnsi="黑体" w:eastAsia="黑体" w:cs="黑体"/>
                <w:sz w:val="20"/>
                <w:szCs w:val="20"/>
              </w:rPr>
            </w:pPr>
            <w:r>
              <w:rPr>
                <w:rFonts w:ascii="黑体" w:hAnsi="黑体" w:eastAsia="黑体" w:cs="黑体"/>
                <w:position w:val="1"/>
                <w:sz w:val="20"/>
                <w:szCs w:val="20"/>
              </w:rPr>
              <w:t>三</w:t>
            </w:r>
          </w:p>
        </w:tc>
        <w:tc>
          <w:tcPr>
            <w:tcW w:w="824" w:type="dxa"/>
            <w:vAlign w:val="top"/>
          </w:tcPr>
          <w:p w14:paraId="145AAEEA">
            <w:pPr>
              <w:pStyle w:val="5"/>
              <w:spacing w:line="243" w:lineRule="auto"/>
            </w:pPr>
          </w:p>
          <w:p w14:paraId="3EB0E6E3">
            <w:pPr>
              <w:pStyle w:val="5"/>
              <w:spacing w:line="243" w:lineRule="auto"/>
            </w:pPr>
          </w:p>
          <w:p w14:paraId="7AF2E3FC">
            <w:pPr>
              <w:pStyle w:val="5"/>
              <w:spacing w:line="243" w:lineRule="auto"/>
            </w:pPr>
          </w:p>
          <w:p w14:paraId="41C1055A">
            <w:pPr>
              <w:pStyle w:val="5"/>
              <w:spacing w:line="243" w:lineRule="auto"/>
            </w:pPr>
          </w:p>
          <w:p w14:paraId="167000E2">
            <w:pPr>
              <w:pStyle w:val="5"/>
              <w:spacing w:line="243" w:lineRule="auto"/>
            </w:pPr>
          </w:p>
          <w:p w14:paraId="76368160">
            <w:pPr>
              <w:pStyle w:val="5"/>
              <w:spacing w:line="243" w:lineRule="auto"/>
            </w:pPr>
          </w:p>
          <w:p w14:paraId="4A020D07">
            <w:pPr>
              <w:pStyle w:val="5"/>
              <w:spacing w:line="244" w:lineRule="auto"/>
            </w:pPr>
          </w:p>
          <w:p w14:paraId="75E2EFCA">
            <w:pPr>
              <w:pStyle w:val="5"/>
              <w:spacing w:line="244" w:lineRule="auto"/>
            </w:pPr>
          </w:p>
          <w:p w14:paraId="68AB9439">
            <w:pPr>
              <w:pStyle w:val="5"/>
              <w:spacing w:line="244" w:lineRule="auto"/>
            </w:pPr>
          </w:p>
          <w:p w14:paraId="2278B428">
            <w:pPr>
              <w:pStyle w:val="5"/>
              <w:spacing w:line="244" w:lineRule="auto"/>
            </w:pPr>
          </w:p>
          <w:p w14:paraId="1C3C7046">
            <w:pPr>
              <w:pStyle w:val="5"/>
              <w:spacing w:line="244" w:lineRule="auto"/>
            </w:pPr>
          </w:p>
          <w:p w14:paraId="3075B2A9">
            <w:pPr>
              <w:pStyle w:val="5"/>
              <w:spacing w:line="244" w:lineRule="auto"/>
            </w:pPr>
          </w:p>
          <w:p w14:paraId="719150E0">
            <w:pPr>
              <w:pStyle w:val="5"/>
              <w:spacing w:line="244" w:lineRule="auto"/>
            </w:pPr>
          </w:p>
          <w:p w14:paraId="7AFFA1CC">
            <w:pPr>
              <w:pStyle w:val="5"/>
              <w:spacing w:line="244" w:lineRule="auto"/>
            </w:pPr>
          </w:p>
          <w:p w14:paraId="6C169DAB">
            <w:pPr>
              <w:pStyle w:val="5"/>
              <w:spacing w:line="244" w:lineRule="auto"/>
            </w:pPr>
          </w:p>
          <w:p w14:paraId="7FCDBC5F">
            <w:pPr>
              <w:pStyle w:val="5"/>
              <w:spacing w:line="244" w:lineRule="auto"/>
            </w:pPr>
          </w:p>
          <w:p w14:paraId="0BF383C8">
            <w:pPr>
              <w:pStyle w:val="5"/>
              <w:spacing w:line="244" w:lineRule="auto"/>
            </w:pPr>
          </w:p>
          <w:p w14:paraId="317C4FE0">
            <w:pPr>
              <w:pStyle w:val="5"/>
              <w:spacing w:line="244" w:lineRule="auto"/>
            </w:pPr>
          </w:p>
          <w:p w14:paraId="75296C58">
            <w:pPr>
              <w:pStyle w:val="5"/>
              <w:spacing w:line="244" w:lineRule="auto"/>
            </w:pPr>
          </w:p>
          <w:p w14:paraId="573B9784">
            <w:pPr>
              <w:pStyle w:val="5"/>
              <w:spacing w:line="244" w:lineRule="auto"/>
            </w:pPr>
          </w:p>
          <w:p w14:paraId="698C8BB8">
            <w:pPr>
              <w:pStyle w:val="5"/>
              <w:spacing w:line="244" w:lineRule="auto"/>
            </w:pPr>
          </w:p>
          <w:p w14:paraId="4AA891D7">
            <w:pPr>
              <w:pStyle w:val="5"/>
              <w:spacing w:line="244" w:lineRule="auto"/>
            </w:pPr>
          </w:p>
          <w:p w14:paraId="66B7BCE9">
            <w:pPr>
              <w:pStyle w:val="5"/>
              <w:spacing w:line="244" w:lineRule="auto"/>
            </w:pPr>
          </w:p>
          <w:p w14:paraId="46E1AEE6">
            <w:pPr>
              <w:pStyle w:val="5"/>
              <w:spacing w:line="244" w:lineRule="auto"/>
            </w:pPr>
          </w:p>
          <w:p w14:paraId="136BE8E0">
            <w:pPr>
              <w:spacing w:before="65" w:line="408" w:lineRule="auto"/>
              <w:ind w:left="206" w:right="203" w:hanging="2"/>
              <w:rPr>
                <w:rFonts w:ascii="黑体" w:hAnsi="黑体" w:eastAsia="黑体" w:cs="黑体"/>
                <w:sz w:val="20"/>
                <w:szCs w:val="20"/>
              </w:rPr>
            </w:pPr>
            <w:r>
              <w:rPr>
                <w:rFonts w:ascii="黑体" w:hAnsi="黑体" w:eastAsia="黑体" w:cs="黑体"/>
                <w:spacing w:val="5"/>
                <w:sz w:val="20"/>
                <w:szCs w:val="20"/>
              </w:rPr>
              <w:t>危大</w:t>
            </w:r>
            <w:r>
              <w:rPr>
                <w:rFonts w:ascii="黑体" w:hAnsi="黑体" w:eastAsia="黑体" w:cs="黑体"/>
                <w:spacing w:val="4"/>
                <w:sz w:val="20"/>
                <w:szCs w:val="20"/>
              </w:rPr>
              <w:t>工程</w:t>
            </w:r>
          </w:p>
        </w:tc>
        <w:tc>
          <w:tcPr>
            <w:tcW w:w="7896" w:type="dxa"/>
            <w:vAlign w:val="top"/>
          </w:tcPr>
          <w:p w14:paraId="1C20D574">
            <w:pPr>
              <w:spacing w:before="226" w:line="228" w:lineRule="auto"/>
              <w:ind w:left="114"/>
              <w:rPr>
                <w:rFonts w:ascii="宋体" w:hAnsi="宋体" w:eastAsia="宋体" w:cs="宋体"/>
                <w:sz w:val="20"/>
                <w:szCs w:val="20"/>
              </w:rPr>
            </w:pPr>
            <w:r>
              <w:rPr>
                <w:rFonts w:ascii="宋体" w:hAnsi="宋体" w:eastAsia="宋体" w:cs="宋体"/>
                <w:spacing w:val="8"/>
                <w:sz w:val="20"/>
                <w:szCs w:val="20"/>
              </w:rPr>
              <w:t>（一）今日实施的危大工程</w:t>
            </w:r>
          </w:p>
          <w:p w14:paraId="5E1358BF">
            <w:pPr>
              <w:spacing w:before="195" w:line="228" w:lineRule="auto"/>
              <w:ind w:left="119"/>
              <w:rPr>
                <w:rFonts w:ascii="宋体" w:hAnsi="宋体" w:eastAsia="宋体" w:cs="宋体"/>
                <w:sz w:val="20"/>
                <w:szCs w:val="20"/>
              </w:rPr>
            </w:pPr>
            <w:r>
              <w:rPr>
                <w:rFonts w:ascii="宋体" w:hAnsi="宋体" w:eastAsia="宋体" w:cs="宋体"/>
                <w:spacing w:val="7"/>
                <w:sz w:val="20"/>
                <w:szCs w:val="20"/>
              </w:rPr>
              <w:t>1.施工现场危大工程范围</w:t>
            </w:r>
          </w:p>
          <w:p w14:paraId="3D3A9DDD">
            <w:pPr>
              <w:pStyle w:val="5"/>
              <w:spacing w:line="295" w:lineRule="auto"/>
            </w:pPr>
          </w:p>
          <w:p w14:paraId="1BEF82B8">
            <w:pPr>
              <w:pStyle w:val="5"/>
              <w:spacing w:line="295" w:lineRule="auto"/>
            </w:pPr>
          </w:p>
          <w:p w14:paraId="36E89683">
            <w:pPr>
              <w:pStyle w:val="5"/>
              <w:spacing w:line="296" w:lineRule="auto"/>
            </w:pPr>
          </w:p>
          <w:p w14:paraId="738BA3BF">
            <w:pPr>
              <w:pStyle w:val="5"/>
              <w:spacing w:line="296" w:lineRule="auto"/>
            </w:pPr>
          </w:p>
          <w:p w14:paraId="488320C6">
            <w:pPr>
              <w:spacing w:before="65" w:line="228" w:lineRule="auto"/>
              <w:ind w:left="106"/>
              <w:rPr>
                <w:rFonts w:ascii="宋体" w:hAnsi="宋体" w:eastAsia="宋体" w:cs="宋体"/>
                <w:sz w:val="20"/>
                <w:szCs w:val="20"/>
              </w:rPr>
            </w:pPr>
            <w:r>
              <w:rPr>
                <w:rFonts w:ascii="宋体" w:hAnsi="宋体" w:eastAsia="宋体" w:cs="宋体"/>
                <w:spacing w:val="8"/>
                <w:sz w:val="20"/>
                <w:szCs w:val="20"/>
              </w:rPr>
              <w:t>2.超过一定规模的危大工程范围</w:t>
            </w:r>
          </w:p>
          <w:p w14:paraId="0AA6FE19">
            <w:pPr>
              <w:pStyle w:val="5"/>
              <w:spacing w:line="273" w:lineRule="auto"/>
            </w:pPr>
          </w:p>
          <w:p w14:paraId="2D59DEC4">
            <w:pPr>
              <w:pStyle w:val="5"/>
              <w:spacing w:line="274" w:lineRule="auto"/>
            </w:pPr>
          </w:p>
          <w:p w14:paraId="53A07574">
            <w:pPr>
              <w:pStyle w:val="5"/>
              <w:spacing w:line="274" w:lineRule="auto"/>
            </w:pPr>
          </w:p>
          <w:p w14:paraId="653EEB42">
            <w:pPr>
              <w:pStyle w:val="5"/>
              <w:spacing w:line="274" w:lineRule="auto"/>
            </w:pPr>
          </w:p>
          <w:p w14:paraId="537DE0B5">
            <w:pPr>
              <w:pStyle w:val="5"/>
              <w:spacing w:line="274" w:lineRule="auto"/>
            </w:pPr>
          </w:p>
          <w:p w14:paraId="27005983">
            <w:pPr>
              <w:spacing w:before="65" w:line="228" w:lineRule="auto"/>
              <w:ind w:left="114"/>
              <w:rPr>
                <w:rFonts w:ascii="宋体" w:hAnsi="宋体" w:eastAsia="宋体" w:cs="宋体"/>
                <w:sz w:val="20"/>
                <w:szCs w:val="20"/>
              </w:rPr>
            </w:pPr>
            <w:r>
              <w:rPr>
                <w:rFonts w:ascii="宋体" w:hAnsi="宋体" w:eastAsia="宋体" w:cs="宋体"/>
                <w:spacing w:val="9"/>
                <w:sz w:val="20"/>
                <w:szCs w:val="20"/>
              </w:rPr>
              <w:t>（二）各危大工程作业前专项施工方案及安全技术交底情况</w:t>
            </w:r>
          </w:p>
          <w:p w14:paraId="3B42EDBC">
            <w:pPr>
              <w:spacing w:before="192" w:line="228" w:lineRule="auto"/>
              <w:ind w:left="119"/>
              <w:rPr>
                <w:rFonts w:ascii="宋体" w:hAnsi="宋体" w:eastAsia="宋体" w:cs="宋体"/>
                <w:sz w:val="20"/>
                <w:szCs w:val="20"/>
              </w:rPr>
            </w:pPr>
            <w:r>
              <w:rPr>
                <w:rFonts w:ascii="宋体" w:hAnsi="宋体" w:eastAsia="宋体" w:cs="宋体"/>
                <w:spacing w:val="7"/>
                <w:sz w:val="20"/>
                <w:szCs w:val="20"/>
              </w:rPr>
              <w:t>1.专项施工方案交底情况</w:t>
            </w:r>
          </w:p>
          <w:p w14:paraId="61D19E4C">
            <w:pPr>
              <w:pStyle w:val="5"/>
              <w:spacing w:line="265" w:lineRule="auto"/>
            </w:pPr>
          </w:p>
          <w:p w14:paraId="757E3360">
            <w:pPr>
              <w:pStyle w:val="5"/>
              <w:spacing w:line="266" w:lineRule="auto"/>
            </w:pPr>
          </w:p>
          <w:p w14:paraId="667A4B57">
            <w:pPr>
              <w:pStyle w:val="5"/>
              <w:spacing w:line="266" w:lineRule="auto"/>
            </w:pPr>
          </w:p>
          <w:p w14:paraId="7AC674B5">
            <w:pPr>
              <w:pStyle w:val="5"/>
              <w:spacing w:line="266" w:lineRule="auto"/>
            </w:pPr>
          </w:p>
          <w:p w14:paraId="193FF02F">
            <w:pPr>
              <w:spacing w:before="65" w:line="228" w:lineRule="auto"/>
              <w:ind w:left="106"/>
              <w:rPr>
                <w:rFonts w:ascii="宋体" w:hAnsi="宋体" w:eastAsia="宋体" w:cs="宋体"/>
                <w:sz w:val="20"/>
                <w:szCs w:val="20"/>
              </w:rPr>
            </w:pPr>
            <w:r>
              <w:rPr>
                <w:rFonts w:ascii="宋体" w:hAnsi="宋体" w:eastAsia="宋体" w:cs="宋体"/>
                <w:spacing w:val="7"/>
                <w:sz w:val="20"/>
                <w:szCs w:val="20"/>
              </w:rPr>
              <w:t>2.安全技术交底情况</w:t>
            </w:r>
          </w:p>
          <w:p w14:paraId="31A46A07">
            <w:pPr>
              <w:pStyle w:val="5"/>
              <w:spacing w:line="262" w:lineRule="auto"/>
            </w:pPr>
          </w:p>
          <w:p w14:paraId="331A6E91">
            <w:pPr>
              <w:pStyle w:val="5"/>
              <w:spacing w:line="263" w:lineRule="auto"/>
            </w:pPr>
          </w:p>
          <w:p w14:paraId="00CB7194">
            <w:pPr>
              <w:pStyle w:val="5"/>
              <w:spacing w:line="263" w:lineRule="auto"/>
            </w:pPr>
          </w:p>
          <w:p w14:paraId="03444306">
            <w:pPr>
              <w:pStyle w:val="5"/>
              <w:spacing w:line="263" w:lineRule="auto"/>
            </w:pPr>
          </w:p>
          <w:p w14:paraId="567C5951">
            <w:pPr>
              <w:spacing w:before="65" w:line="228" w:lineRule="auto"/>
              <w:ind w:left="114"/>
              <w:rPr>
                <w:rFonts w:ascii="宋体" w:hAnsi="宋体" w:eastAsia="宋体" w:cs="宋体"/>
                <w:sz w:val="20"/>
                <w:szCs w:val="20"/>
              </w:rPr>
            </w:pPr>
            <w:r>
              <w:rPr>
                <w:rFonts w:ascii="宋体" w:hAnsi="宋体" w:eastAsia="宋体" w:cs="宋体"/>
                <w:spacing w:val="9"/>
                <w:sz w:val="20"/>
                <w:szCs w:val="20"/>
              </w:rPr>
              <w:t>（三）对照相关标准规范、危大工程专项施工方案检查执行情况</w:t>
            </w:r>
          </w:p>
          <w:p w14:paraId="47CF7149">
            <w:pPr>
              <w:pStyle w:val="5"/>
              <w:spacing w:line="264" w:lineRule="auto"/>
            </w:pPr>
          </w:p>
          <w:p w14:paraId="22370AEF">
            <w:pPr>
              <w:pStyle w:val="5"/>
              <w:spacing w:line="264" w:lineRule="auto"/>
            </w:pPr>
          </w:p>
          <w:p w14:paraId="238B2DE3">
            <w:pPr>
              <w:pStyle w:val="5"/>
              <w:spacing w:line="264" w:lineRule="auto"/>
            </w:pPr>
          </w:p>
          <w:p w14:paraId="7A0AAD55">
            <w:pPr>
              <w:pStyle w:val="5"/>
              <w:spacing w:line="264" w:lineRule="auto"/>
            </w:pPr>
          </w:p>
          <w:p w14:paraId="11B8519F">
            <w:pPr>
              <w:spacing w:before="66" w:line="228" w:lineRule="auto"/>
              <w:ind w:left="114"/>
              <w:rPr>
                <w:rFonts w:ascii="宋体" w:hAnsi="宋体" w:eastAsia="宋体" w:cs="宋体"/>
                <w:sz w:val="20"/>
                <w:szCs w:val="20"/>
              </w:rPr>
            </w:pPr>
            <w:r>
              <w:rPr>
                <w:rFonts w:ascii="宋体" w:hAnsi="宋体" w:eastAsia="宋体" w:cs="宋体"/>
                <w:spacing w:val="8"/>
                <w:sz w:val="20"/>
                <w:szCs w:val="20"/>
              </w:rPr>
              <w:t>（四）各危大工程施工安全生产检查情况</w:t>
            </w:r>
          </w:p>
          <w:p w14:paraId="4A157182">
            <w:pPr>
              <w:pStyle w:val="5"/>
              <w:spacing w:line="264" w:lineRule="auto"/>
            </w:pPr>
          </w:p>
          <w:p w14:paraId="7CE5C860">
            <w:pPr>
              <w:pStyle w:val="5"/>
              <w:spacing w:line="264" w:lineRule="auto"/>
            </w:pPr>
          </w:p>
          <w:p w14:paraId="15603CE8">
            <w:pPr>
              <w:pStyle w:val="5"/>
              <w:spacing w:line="264" w:lineRule="auto"/>
            </w:pPr>
          </w:p>
          <w:p w14:paraId="2386BB6F">
            <w:pPr>
              <w:pStyle w:val="5"/>
              <w:spacing w:line="264" w:lineRule="auto"/>
            </w:pPr>
          </w:p>
          <w:p w14:paraId="3081FDFF">
            <w:pPr>
              <w:spacing w:before="66" w:line="228" w:lineRule="auto"/>
              <w:ind w:left="114"/>
              <w:rPr>
                <w:rFonts w:ascii="宋体" w:hAnsi="宋体" w:eastAsia="宋体" w:cs="宋体"/>
                <w:sz w:val="20"/>
                <w:szCs w:val="20"/>
              </w:rPr>
            </w:pPr>
            <w:r>
              <w:rPr>
                <w:rFonts w:ascii="宋体" w:hAnsi="宋体" w:eastAsia="宋体" w:cs="宋体"/>
                <w:spacing w:val="8"/>
                <w:sz w:val="20"/>
                <w:szCs w:val="20"/>
              </w:rPr>
              <w:t>（五）各危大工程第三方监测情况</w:t>
            </w:r>
          </w:p>
          <w:p w14:paraId="452F89C9">
            <w:pPr>
              <w:pStyle w:val="5"/>
              <w:spacing w:line="264" w:lineRule="auto"/>
            </w:pPr>
          </w:p>
          <w:p w14:paraId="01409F43">
            <w:pPr>
              <w:pStyle w:val="5"/>
              <w:spacing w:line="265" w:lineRule="auto"/>
            </w:pPr>
          </w:p>
          <w:p w14:paraId="0D0A5AC9">
            <w:pPr>
              <w:pStyle w:val="5"/>
              <w:spacing w:line="265" w:lineRule="auto"/>
            </w:pPr>
          </w:p>
          <w:p w14:paraId="1F1432EC">
            <w:pPr>
              <w:pStyle w:val="5"/>
              <w:spacing w:line="265" w:lineRule="auto"/>
            </w:pPr>
          </w:p>
          <w:p w14:paraId="7F8017EA">
            <w:pPr>
              <w:spacing w:before="65" w:line="228" w:lineRule="auto"/>
              <w:ind w:left="114"/>
              <w:rPr>
                <w:rFonts w:ascii="宋体" w:hAnsi="宋体" w:eastAsia="宋体" w:cs="宋体"/>
                <w:sz w:val="20"/>
                <w:szCs w:val="20"/>
              </w:rPr>
            </w:pPr>
            <w:r>
              <w:rPr>
                <w:rFonts w:ascii="宋体" w:hAnsi="宋体" w:eastAsia="宋体" w:cs="宋体"/>
                <w:spacing w:val="8"/>
                <w:sz w:val="20"/>
                <w:szCs w:val="20"/>
              </w:rPr>
              <w:t>（六）各危大工程验收情况</w:t>
            </w:r>
          </w:p>
        </w:tc>
      </w:tr>
    </w:tbl>
    <w:p w14:paraId="78CB21CB">
      <w:pPr>
        <w:rPr>
          <w:rFonts w:ascii="Arial"/>
          <w:sz w:val="21"/>
        </w:rPr>
      </w:pPr>
    </w:p>
    <w:p w14:paraId="0E3C193E">
      <w:pPr>
        <w:rPr>
          <w:rFonts w:ascii="Arial" w:hAnsi="Arial" w:eastAsia="Arial" w:cs="Arial"/>
          <w:sz w:val="21"/>
          <w:szCs w:val="21"/>
        </w:rPr>
        <w:sectPr>
          <w:footerReference r:id="rId8" w:type="default"/>
          <w:pgSz w:w="11906" w:h="16839"/>
          <w:pgMar w:top="1431" w:right="1158" w:bottom="1910" w:left="1271" w:header="0" w:footer="1546" w:gutter="0"/>
          <w:cols w:space="720" w:num="1"/>
        </w:sectPr>
      </w:pPr>
    </w:p>
    <w:p w14:paraId="4B4526D5">
      <w:pPr>
        <w:spacing w:before="92"/>
      </w:pPr>
    </w:p>
    <w:p w14:paraId="6E997890">
      <w:pPr>
        <w:spacing w:before="91"/>
      </w:pPr>
    </w:p>
    <w:tbl>
      <w:tblPr>
        <w:tblStyle w:val="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824"/>
        <w:gridCol w:w="7896"/>
      </w:tblGrid>
      <w:tr w14:paraId="54331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5" w:hRule="atLeast"/>
        </w:trPr>
        <w:tc>
          <w:tcPr>
            <w:tcW w:w="751" w:type="dxa"/>
            <w:vAlign w:val="top"/>
          </w:tcPr>
          <w:p w14:paraId="138C0145">
            <w:pPr>
              <w:pStyle w:val="5"/>
              <w:spacing w:line="243" w:lineRule="auto"/>
            </w:pPr>
          </w:p>
          <w:p w14:paraId="2BEF52F8">
            <w:pPr>
              <w:pStyle w:val="5"/>
              <w:spacing w:line="243" w:lineRule="auto"/>
            </w:pPr>
          </w:p>
          <w:p w14:paraId="3A62D082">
            <w:pPr>
              <w:pStyle w:val="5"/>
              <w:spacing w:line="243" w:lineRule="auto"/>
            </w:pPr>
          </w:p>
          <w:p w14:paraId="428161FB">
            <w:pPr>
              <w:pStyle w:val="5"/>
              <w:spacing w:line="243" w:lineRule="auto"/>
            </w:pPr>
          </w:p>
          <w:p w14:paraId="699E0662">
            <w:pPr>
              <w:pStyle w:val="5"/>
              <w:spacing w:line="244" w:lineRule="auto"/>
            </w:pPr>
          </w:p>
          <w:p w14:paraId="23810302">
            <w:pPr>
              <w:pStyle w:val="5"/>
              <w:spacing w:line="244" w:lineRule="auto"/>
            </w:pPr>
          </w:p>
          <w:p w14:paraId="6A3202F8">
            <w:pPr>
              <w:spacing w:before="65" w:line="235" w:lineRule="auto"/>
              <w:ind w:left="287"/>
              <w:rPr>
                <w:rFonts w:ascii="黑体" w:hAnsi="黑体" w:eastAsia="黑体" w:cs="黑体"/>
                <w:sz w:val="20"/>
                <w:szCs w:val="20"/>
              </w:rPr>
            </w:pPr>
            <w:r>
              <w:rPr>
                <w:rFonts w:ascii="黑体" w:hAnsi="黑体" w:eastAsia="黑体" w:cs="黑体"/>
                <w:sz w:val="20"/>
                <w:szCs w:val="20"/>
              </w:rPr>
              <w:t>四</w:t>
            </w:r>
          </w:p>
        </w:tc>
        <w:tc>
          <w:tcPr>
            <w:tcW w:w="824" w:type="dxa"/>
            <w:vAlign w:val="top"/>
          </w:tcPr>
          <w:p w14:paraId="53DC67E0">
            <w:pPr>
              <w:pStyle w:val="5"/>
              <w:spacing w:line="268" w:lineRule="auto"/>
            </w:pPr>
          </w:p>
          <w:p w14:paraId="4F25ACB3">
            <w:pPr>
              <w:pStyle w:val="5"/>
              <w:spacing w:line="268" w:lineRule="auto"/>
            </w:pPr>
          </w:p>
          <w:p w14:paraId="69DE1D9B">
            <w:pPr>
              <w:pStyle w:val="5"/>
              <w:spacing w:line="268" w:lineRule="auto"/>
            </w:pPr>
          </w:p>
          <w:p w14:paraId="73F5B02D">
            <w:pPr>
              <w:spacing w:before="65" w:line="409" w:lineRule="auto"/>
              <w:ind w:left="210" w:right="203" w:hanging="5"/>
              <w:jc w:val="both"/>
              <w:rPr>
                <w:rFonts w:ascii="黑体" w:hAnsi="黑体" w:eastAsia="黑体" w:cs="黑体"/>
                <w:sz w:val="20"/>
                <w:szCs w:val="20"/>
              </w:rPr>
            </w:pPr>
            <w:r>
              <w:rPr>
                <w:rFonts w:ascii="黑体" w:hAnsi="黑体" w:eastAsia="黑体" w:cs="黑体"/>
                <w:spacing w:val="4"/>
                <w:sz w:val="20"/>
                <w:szCs w:val="20"/>
              </w:rPr>
              <w:t>现场</w:t>
            </w:r>
            <w:r>
              <w:rPr>
                <w:rFonts w:ascii="黑体" w:hAnsi="黑体" w:eastAsia="黑体" w:cs="黑体"/>
                <w:spacing w:val="2"/>
                <w:sz w:val="20"/>
                <w:szCs w:val="20"/>
              </w:rPr>
              <w:t>高风险作</w:t>
            </w:r>
            <w:r>
              <w:rPr>
                <w:rFonts w:ascii="黑体" w:hAnsi="黑体" w:eastAsia="黑体" w:cs="黑体"/>
                <w:spacing w:val="40"/>
                <w:w w:val="130"/>
                <w:sz w:val="20"/>
                <w:szCs w:val="20"/>
              </w:rPr>
              <w:t>业</w:t>
            </w:r>
          </w:p>
        </w:tc>
        <w:tc>
          <w:tcPr>
            <w:tcW w:w="7896" w:type="dxa"/>
            <w:vAlign w:val="top"/>
          </w:tcPr>
          <w:p w14:paraId="1D8374F6">
            <w:pPr>
              <w:pStyle w:val="5"/>
              <w:spacing w:line="312" w:lineRule="auto"/>
            </w:pPr>
          </w:p>
          <w:p w14:paraId="69F9A504">
            <w:pPr>
              <w:spacing w:before="65" w:line="228" w:lineRule="auto"/>
              <w:ind w:left="114"/>
              <w:rPr>
                <w:rFonts w:ascii="宋体" w:hAnsi="宋体" w:eastAsia="宋体" w:cs="宋体"/>
                <w:sz w:val="20"/>
                <w:szCs w:val="20"/>
              </w:rPr>
            </w:pPr>
            <w:r>
              <w:rPr>
                <w:rFonts w:ascii="宋体" w:hAnsi="宋体" w:eastAsia="宋体" w:cs="宋体"/>
                <w:spacing w:val="9"/>
                <w:sz w:val="20"/>
                <w:szCs w:val="20"/>
              </w:rPr>
              <w:t>（一）今日现场实施的高风险作业（如高处作业、施工临时用电、有限空间作业等）</w:t>
            </w:r>
          </w:p>
          <w:p w14:paraId="512F8EA9">
            <w:pPr>
              <w:pStyle w:val="5"/>
              <w:spacing w:line="264" w:lineRule="auto"/>
            </w:pPr>
          </w:p>
          <w:p w14:paraId="64E29FBF">
            <w:pPr>
              <w:pStyle w:val="5"/>
              <w:spacing w:line="264" w:lineRule="auto"/>
            </w:pPr>
          </w:p>
          <w:p w14:paraId="12A8757F">
            <w:pPr>
              <w:pStyle w:val="5"/>
              <w:spacing w:line="264" w:lineRule="auto"/>
            </w:pPr>
          </w:p>
          <w:p w14:paraId="4F5FDAFD">
            <w:pPr>
              <w:pStyle w:val="5"/>
              <w:spacing w:line="264" w:lineRule="auto"/>
            </w:pPr>
          </w:p>
          <w:p w14:paraId="79E29172">
            <w:pPr>
              <w:spacing w:before="65" w:line="228" w:lineRule="auto"/>
              <w:ind w:left="114"/>
              <w:rPr>
                <w:rFonts w:ascii="宋体" w:hAnsi="宋体" w:eastAsia="宋体" w:cs="宋体"/>
                <w:sz w:val="20"/>
                <w:szCs w:val="20"/>
              </w:rPr>
            </w:pPr>
            <w:r>
              <w:rPr>
                <w:rFonts w:ascii="宋体" w:hAnsi="宋体" w:eastAsia="宋体" w:cs="宋体"/>
                <w:spacing w:val="9"/>
                <w:sz w:val="20"/>
                <w:szCs w:val="20"/>
              </w:rPr>
              <w:t>（二）检查今日实施高风险作业的安全管控措施情况</w:t>
            </w:r>
          </w:p>
        </w:tc>
      </w:tr>
      <w:tr w14:paraId="3678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6" w:hRule="atLeast"/>
        </w:trPr>
        <w:tc>
          <w:tcPr>
            <w:tcW w:w="751" w:type="dxa"/>
            <w:vAlign w:val="top"/>
          </w:tcPr>
          <w:p w14:paraId="20EE1EAE">
            <w:pPr>
              <w:pStyle w:val="5"/>
              <w:spacing w:line="261" w:lineRule="auto"/>
            </w:pPr>
          </w:p>
          <w:p w14:paraId="5A5E4EF0">
            <w:pPr>
              <w:pStyle w:val="5"/>
              <w:spacing w:line="261" w:lineRule="auto"/>
            </w:pPr>
          </w:p>
          <w:p w14:paraId="1C472F01">
            <w:pPr>
              <w:pStyle w:val="5"/>
              <w:spacing w:line="262" w:lineRule="auto"/>
            </w:pPr>
          </w:p>
          <w:p w14:paraId="7AEA7483">
            <w:pPr>
              <w:pStyle w:val="5"/>
              <w:spacing w:line="262" w:lineRule="auto"/>
            </w:pPr>
          </w:p>
          <w:p w14:paraId="2583431F">
            <w:pPr>
              <w:pStyle w:val="5"/>
              <w:spacing w:line="262" w:lineRule="auto"/>
            </w:pPr>
          </w:p>
          <w:p w14:paraId="4AFB6F1A">
            <w:pPr>
              <w:spacing w:before="65" w:line="263" w:lineRule="exact"/>
              <w:ind w:left="280"/>
              <w:rPr>
                <w:rFonts w:ascii="黑体" w:hAnsi="黑体" w:eastAsia="黑体" w:cs="黑体"/>
                <w:sz w:val="20"/>
                <w:szCs w:val="20"/>
              </w:rPr>
            </w:pPr>
            <w:r>
              <w:rPr>
                <w:rFonts w:ascii="黑体" w:hAnsi="黑体" w:eastAsia="黑体" w:cs="黑体"/>
                <w:position w:val="1"/>
                <w:sz w:val="20"/>
                <w:szCs w:val="20"/>
              </w:rPr>
              <w:t>五</w:t>
            </w:r>
          </w:p>
        </w:tc>
        <w:tc>
          <w:tcPr>
            <w:tcW w:w="824" w:type="dxa"/>
            <w:vAlign w:val="top"/>
          </w:tcPr>
          <w:p w14:paraId="0679091E">
            <w:pPr>
              <w:pStyle w:val="5"/>
              <w:spacing w:line="432" w:lineRule="auto"/>
            </w:pPr>
          </w:p>
          <w:p w14:paraId="71C2497F">
            <w:pPr>
              <w:spacing w:before="65" w:line="233" w:lineRule="auto"/>
              <w:ind w:left="210"/>
              <w:rPr>
                <w:rFonts w:ascii="黑体" w:hAnsi="黑体" w:eastAsia="黑体" w:cs="黑体"/>
                <w:sz w:val="20"/>
                <w:szCs w:val="20"/>
              </w:rPr>
            </w:pPr>
            <w:r>
              <w:rPr>
                <w:rFonts w:ascii="黑体" w:hAnsi="黑体" w:eastAsia="黑体" w:cs="黑体"/>
                <w:spacing w:val="2"/>
                <w:sz w:val="20"/>
                <w:szCs w:val="20"/>
              </w:rPr>
              <w:t>重大</w:t>
            </w:r>
          </w:p>
          <w:p w14:paraId="025A5CDC">
            <w:pPr>
              <w:spacing w:before="187" w:line="231" w:lineRule="auto"/>
              <w:ind w:left="211"/>
              <w:rPr>
                <w:rFonts w:ascii="黑体" w:hAnsi="黑体" w:eastAsia="黑体" w:cs="黑体"/>
                <w:sz w:val="20"/>
                <w:szCs w:val="20"/>
              </w:rPr>
            </w:pPr>
            <w:r>
              <w:rPr>
                <w:rFonts w:ascii="黑体" w:hAnsi="黑体" w:eastAsia="黑体" w:cs="黑体"/>
                <w:spacing w:val="2"/>
                <w:sz w:val="20"/>
                <w:szCs w:val="20"/>
              </w:rPr>
              <w:t>事故</w:t>
            </w:r>
          </w:p>
          <w:p w14:paraId="799256F6">
            <w:pPr>
              <w:spacing w:before="190" w:line="234" w:lineRule="auto"/>
              <w:ind w:left="212"/>
              <w:rPr>
                <w:rFonts w:ascii="黑体" w:hAnsi="黑体" w:eastAsia="黑体" w:cs="黑体"/>
                <w:sz w:val="20"/>
                <w:szCs w:val="20"/>
              </w:rPr>
            </w:pPr>
            <w:r>
              <w:rPr>
                <w:rFonts w:ascii="黑体" w:hAnsi="黑体" w:eastAsia="黑体" w:cs="黑体"/>
                <w:spacing w:val="1"/>
                <w:sz w:val="20"/>
                <w:szCs w:val="20"/>
              </w:rPr>
              <w:t>隐患</w:t>
            </w:r>
          </w:p>
          <w:p w14:paraId="6ACA3CEE">
            <w:pPr>
              <w:spacing w:before="185" w:line="231" w:lineRule="auto"/>
              <w:ind w:left="204"/>
              <w:rPr>
                <w:rFonts w:ascii="黑体" w:hAnsi="黑体" w:eastAsia="黑体" w:cs="黑体"/>
                <w:sz w:val="20"/>
                <w:szCs w:val="20"/>
              </w:rPr>
            </w:pPr>
            <w:r>
              <w:rPr>
                <w:rFonts w:ascii="黑体" w:hAnsi="黑体" w:eastAsia="黑体" w:cs="黑体"/>
                <w:spacing w:val="5"/>
                <w:sz w:val="20"/>
                <w:szCs w:val="20"/>
              </w:rPr>
              <w:t>排查</w:t>
            </w:r>
          </w:p>
          <w:p w14:paraId="37BB23A5">
            <w:pPr>
              <w:spacing w:before="189" w:line="230" w:lineRule="auto"/>
              <w:ind w:left="208"/>
              <w:rPr>
                <w:rFonts w:ascii="黑体" w:hAnsi="黑体" w:eastAsia="黑体" w:cs="黑体"/>
                <w:sz w:val="20"/>
                <w:szCs w:val="20"/>
              </w:rPr>
            </w:pPr>
            <w:r>
              <w:rPr>
                <w:rFonts w:ascii="黑体" w:hAnsi="黑体" w:eastAsia="黑体" w:cs="黑体"/>
                <w:spacing w:val="3"/>
                <w:sz w:val="20"/>
                <w:szCs w:val="20"/>
              </w:rPr>
              <w:t>治理</w:t>
            </w:r>
          </w:p>
        </w:tc>
        <w:tc>
          <w:tcPr>
            <w:tcW w:w="7896" w:type="dxa"/>
            <w:vAlign w:val="top"/>
          </w:tcPr>
          <w:p w14:paraId="655962D5">
            <w:pPr>
              <w:spacing w:before="224" w:line="407" w:lineRule="auto"/>
              <w:ind w:left="102" w:right="100" w:firstLine="1"/>
              <w:rPr>
                <w:rFonts w:ascii="宋体" w:hAnsi="宋体" w:eastAsia="宋体" w:cs="宋体"/>
                <w:sz w:val="20"/>
                <w:szCs w:val="20"/>
              </w:rPr>
            </w:pPr>
            <w:r>
              <w:rPr>
                <w:rFonts w:ascii="宋体" w:hAnsi="宋体" w:eastAsia="宋体" w:cs="宋体"/>
                <w:spacing w:val="8"/>
                <w:sz w:val="20"/>
                <w:szCs w:val="20"/>
              </w:rPr>
              <w:t>今日排查新发现的重大事故隐患治理情况（含已发现但仍未</w:t>
            </w:r>
            <w:r>
              <w:rPr>
                <w:rFonts w:ascii="宋体" w:hAnsi="宋体" w:eastAsia="宋体" w:cs="宋体"/>
                <w:spacing w:val="7"/>
                <w:sz w:val="20"/>
                <w:szCs w:val="20"/>
              </w:rPr>
              <w:t>消除的重大事故隐患整改</w:t>
            </w:r>
            <w:r>
              <w:rPr>
                <w:rFonts w:ascii="宋体" w:hAnsi="宋体" w:eastAsia="宋体" w:cs="宋体"/>
                <w:spacing w:val="6"/>
                <w:sz w:val="20"/>
                <w:szCs w:val="20"/>
              </w:rPr>
              <w:t>进展情况）</w:t>
            </w:r>
          </w:p>
        </w:tc>
      </w:tr>
      <w:tr w14:paraId="36DF1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2" w:hRule="atLeast"/>
        </w:trPr>
        <w:tc>
          <w:tcPr>
            <w:tcW w:w="751" w:type="dxa"/>
            <w:vAlign w:val="top"/>
          </w:tcPr>
          <w:p w14:paraId="28079633">
            <w:pPr>
              <w:pStyle w:val="5"/>
              <w:spacing w:line="243" w:lineRule="auto"/>
            </w:pPr>
          </w:p>
          <w:p w14:paraId="4C0403C5">
            <w:pPr>
              <w:pStyle w:val="5"/>
              <w:spacing w:line="243" w:lineRule="auto"/>
            </w:pPr>
          </w:p>
          <w:p w14:paraId="24601B17">
            <w:pPr>
              <w:pStyle w:val="5"/>
              <w:spacing w:line="243" w:lineRule="auto"/>
            </w:pPr>
          </w:p>
          <w:p w14:paraId="58FE567C">
            <w:pPr>
              <w:pStyle w:val="5"/>
              <w:spacing w:line="244" w:lineRule="auto"/>
            </w:pPr>
          </w:p>
          <w:p w14:paraId="479BB82D">
            <w:pPr>
              <w:pStyle w:val="5"/>
              <w:spacing w:line="244" w:lineRule="auto"/>
            </w:pPr>
          </w:p>
          <w:p w14:paraId="66B4238B">
            <w:pPr>
              <w:spacing w:before="65" w:line="236" w:lineRule="auto"/>
              <w:ind w:left="281"/>
              <w:rPr>
                <w:rFonts w:ascii="黑体" w:hAnsi="黑体" w:eastAsia="黑体" w:cs="黑体"/>
                <w:sz w:val="20"/>
                <w:szCs w:val="20"/>
              </w:rPr>
            </w:pPr>
            <w:r>
              <w:rPr>
                <w:rFonts w:ascii="黑体" w:hAnsi="黑体" w:eastAsia="黑体" w:cs="黑体"/>
                <w:sz w:val="20"/>
                <w:szCs w:val="20"/>
              </w:rPr>
              <w:t>六</w:t>
            </w:r>
          </w:p>
        </w:tc>
        <w:tc>
          <w:tcPr>
            <w:tcW w:w="824" w:type="dxa"/>
            <w:vAlign w:val="top"/>
          </w:tcPr>
          <w:p w14:paraId="0135310D">
            <w:pPr>
              <w:pStyle w:val="5"/>
              <w:spacing w:line="279" w:lineRule="auto"/>
            </w:pPr>
          </w:p>
          <w:p w14:paraId="01324D19">
            <w:pPr>
              <w:pStyle w:val="5"/>
              <w:spacing w:line="280" w:lineRule="auto"/>
            </w:pPr>
          </w:p>
          <w:p w14:paraId="49C726C3">
            <w:pPr>
              <w:spacing w:before="65" w:line="407" w:lineRule="auto"/>
              <w:ind w:left="204" w:right="203" w:firstLine="4"/>
              <w:jc w:val="both"/>
              <w:rPr>
                <w:rFonts w:ascii="黑体" w:hAnsi="黑体" w:eastAsia="黑体" w:cs="黑体"/>
                <w:sz w:val="20"/>
                <w:szCs w:val="20"/>
              </w:rPr>
            </w:pPr>
            <w:r>
              <w:rPr>
                <w:rFonts w:ascii="黑体" w:hAnsi="黑体" w:eastAsia="黑体" w:cs="黑体"/>
                <w:spacing w:val="3"/>
                <w:sz w:val="20"/>
                <w:szCs w:val="20"/>
              </w:rPr>
              <w:t>一般</w:t>
            </w:r>
            <w:r>
              <w:rPr>
                <w:rFonts w:ascii="黑体" w:hAnsi="黑体" w:eastAsia="黑体" w:cs="黑体"/>
                <w:spacing w:val="5"/>
                <w:sz w:val="20"/>
                <w:szCs w:val="20"/>
              </w:rPr>
              <w:t>隐患排查治理</w:t>
            </w:r>
          </w:p>
        </w:tc>
        <w:tc>
          <w:tcPr>
            <w:tcW w:w="7896" w:type="dxa"/>
            <w:vAlign w:val="top"/>
          </w:tcPr>
          <w:p w14:paraId="48EE5623">
            <w:pPr>
              <w:spacing w:before="225" w:line="409" w:lineRule="auto"/>
              <w:ind w:left="105" w:right="237" w:hanging="1"/>
              <w:rPr>
                <w:rFonts w:ascii="宋体" w:hAnsi="宋体" w:eastAsia="宋体" w:cs="宋体"/>
                <w:sz w:val="20"/>
                <w:szCs w:val="20"/>
              </w:rPr>
            </w:pPr>
            <w:r>
              <w:rPr>
                <w:rFonts w:ascii="宋体" w:hAnsi="宋体" w:eastAsia="宋体" w:cs="宋体"/>
                <w:spacing w:val="10"/>
                <w:sz w:val="20"/>
                <w:szCs w:val="20"/>
              </w:rPr>
              <w:t>今日排查新发现的一般隐患治理情况（含已发现但仍未</w:t>
            </w:r>
            <w:r>
              <w:rPr>
                <w:rFonts w:ascii="宋体" w:hAnsi="宋体" w:eastAsia="宋体" w:cs="宋体"/>
                <w:spacing w:val="9"/>
                <w:sz w:val="20"/>
                <w:szCs w:val="20"/>
              </w:rPr>
              <w:t>消除的一般隐患整改进展情</w:t>
            </w:r>
            <w:r>
              <w:rPr>
                <w:rFonts w:ascii="宋体" w:hAnsi="宋体" w:eastAsia="宋体" w:cs="宋体"/>
                <w:spacing w:val="-1"/>
                <w:sz w:val="20"/>
                <w:szCs w:val="20"/>
              </w:rPr>
              <w:t>况）</w:t>
            </w:r>
          </w:p>
        </w:tc>
      </w:tr>
      <w:tr w14:paraId="614D0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0" w:hRule="atLeast"/>
        </w:trPr>
        <w:tc>
          <w:tcPr>
            <w:tcW w:w="751" w:type="dxa"/>
            <w:vAlign w:val="top"/>
          </w:tcPr>
          <w:p w14:paraId="5143B4FE">
            <w:pPr>
              <w:pStyle w:val="5"/>
              <w:spacing w:line="257" w:lineRule="auto"/>
            </w:pPr>
          </w:p>
          <w:p w14:paraId="21D70558">
            <w:pPr>
              <w:pStyle w:val="5"/>
              <w:spacing w:line="257" w:lineRule="auto"/>
            </w:pPr>
          </w:p>
          <w:p w14:paraId="0322A6F9">
            <w:pPr>
              <w:pStyle w:val="5"/>
              <w:spacing w:line="257" w:lineRule="auto"/>
            </w:pPr>
          </w:p>
          <w:p w14:paraId="4C405E03">
            <w:pPr>
              <w:pStyle w:val="5"/>
              <w:spacing w:line="257" w:lineRule="auto"/>
            </w:pPr>
          </w:p>
          <w:p w14:paraId="5ACE59E1">
            <w:pPr>
              <w:pStyle w:val="5"/>
              <w:spacing w:line="258" w:lineRule="auto"/>
            </w:pPr>
          </w:p>
          <w:p w14:paraId="5AED9D27">
            <w:pPr>
              <w:pStyle w:val="5"/>
              <w:spacing w:line="258" w:lineRule="auto"/>
            </w:pPr>
          </w:p>
          <w:p w14:paraId="3A5EE9E5">
            <w:pPr>
              <w:pStyle w:val="5"/>
              <w:spacing w:line="258" w:lineRule="auto"/>
            </w:pPr>
          </w:p>
          <w:p w14:paraId="552477F1">
            <w:pPr>
              <w:spacing w:before="65" w:line="239" w:lineRule="auto"/>
              <w:ind w:left="274"/>
              <w:rPr>
                <w:rFonts w:ascii="黑体" w:hAnsi="黑体" w:eastAsia="黑体" w:cs="黑体"/>
                <w:sz w:val="20"/>
                <w:szCs w:val="20"/>
              </w:rPr>
            </w:pPr>
            <w:r>
              <w:rPr>
                <w:rFonts w:ascii="黑体" w:hAnsi="黑体" w:eastAsia="黑体" w:cs="黑体"/>
                <w:spacing w:val="1"/>
                <w:sz w:val="20"/>
                <w:szCs w:val="20"/>
              </w:rPr>
              <w:t>七</w:t>
            </w:r>
          </w:p>
        </w:tc>
        <w:tc>
          <w:tcPr>
            <w:tcW w:w="824" w:type="dxa"/>
            <w:vAlign w:val="top"/>
          </w:tcPr>
          <w:p w14:paraId="5DA368D4">
            <w:pPr>
              <w:pStyle w:val="5"/>
              <w:spacing w:line="272" w:lineRule="auto"/>
            </w:pPr>
          </w:p>
          <w:p w14:paraId="63760BFA">
            <w:pPr>
              <w:pStyle w:val="5"/>
              <w:spacing w:line="272" w:lineRule="auto"/>
            </w:pPr>
          </w:p>
          <w:p w14:paraId="38CAA313">
            <w:pPr>
              <w:pStyle w:val="5"/>
              <w:spacing w:line="272" w:lineRule="auto"/>
            </w:pPr>
          </w:p>
          <w:p w14:paraId="723672F0">
            <w:pPr>
              <w:pStyle w:val="5"/>
              <w:spacing w:line="273" w:lineRule="auto"/>
            </w:pPr>
          </w:p>
          <w:p w14:paraId="7798E9A5">
            <w:pPr>
              <w:pStyle w:val="5"/>
              <w:spacing w:line="273" w:lineRule="auto"/>
            </w:pPr>
          </w:p>
          <w:p w14:paraId="602C8391">
            <w:pPr>
              <w:spacing w:before="65" w:line="408" w:lineRule="auto"/>
              <w:ind w:left="105" w:right="20" w:firstLine="105"/>
              <w:jc w:val="both"/>
              <w:rPr>
                <w:rFonts w:ascii="黑体" w:hAnsi="黑体" w:eastAsia="黑体" w:cs="黑体"/>
                <w:sz w:val="20"/>
                <w:szCs w:val="20"/>
              </w:rPr>
            </w:pPr>
            <w:r>
              <w:rPr>
                <w:rFonts w:ascii="黑体" w:hAnsi="黑体" w:eastAsia="黑体" w:cs="黑体"/>
                <w:spacing w:val="2"/>
                <w:sz w:val="20"/>
                <w:szCs w:val="20"/>
              </w:rPr>
              <w:t>事故</w:t>
            </w:r>
            <w:r>
              <w:rPr>
                <w:rFonts w:ascii="黑体" w:hAnsi="黑体" w:eastAsia="黑体" w:cs="黑体"/>
                <w:sz w:val="20"/>
                <w:szCs w:val="20"/>
              </w:rPr>
              <w:t xml:space="preserve"> </w:t>
            </w:r>
            <w:r>
              <w:rPr>
                <w:rFonts w:ascii="黑体" w:hAnsi="黑体" w:eastAsia="黑体" w:cs="黑体"/>
                <w:spacing w:val="-27"/>
                <w:sz w:val="20"/>
                <w:szCs w:val="20"/>
              </w:rPr>
              <w:t>（险情）</w:t>
            </w:r>
            <w:r>
              <w:rPr>
                <w:rFonts w:ascii="黑体" w:hAnsi="黑体" w:eastAsia="黑体" w:cs="黑体"/>
                <w:spacing w:val="18"/>
                <w:w w:val="118"/>
                <w:sz w:val="20"/>
                <w:szCs w:val="20"/>
              </w:rPr>
              <w:t>处置</w:t>
            </w:r>
          </w:p>
        </w:tc>
        <w:tc>
          <w:tcPr>
            <w:tcW w:w="7896" w:type="dxa"/>
            <w:vAlign w:val="top"/>
          </w:tcPr>
          <w:p w14:paraId="6520E107">
            <w:pPr>
              <w:spacing w:before="105" w:line="227" w:lineRule="auto"/>
              <w:ind w:left="114"/>
              <w:rPr>
                <w:rFonts w:ascii="宋体" w:hAnsi="宋体" w:eastAsia="宋体" w:cs="宋体"/>
                <w:sz w:val="20"/>
                <w:szCs w:val="20"/>
              </w:rPr>
            </w:pPr>
            <w:r>
              <w:rPr>
                <w:rFonts w:ascii="宋体" w:hAnsi="宋体" w:eastAsia="宋体" w:cs="宋体"/>
                <w:spacing w:val="8"/>
                <w:sz w:val="20"/>
                <w:szCs w:val="20"/>
              </w:rPr>
              <w:t>（一）事故（险情）基本情况</w:t>
            </w:r>
          </w:p>
          <w:p w14:paraId="0944876D">
            <w:pPr>
              <w:pStyle w:val="5"/>
              <w:spacing w:line="310" w:lineRule="auto"/>
            </w:pPr>
          </w:p>
          <w:p w14:paraId="2D489D6F">
            <w:pPr>
              <w:pStyle w:val="5"/>
              <w:spacing w:line="310" w:lineRule="auto"/>
            </w:pPr>
          </w:p>
          <w:p w14:paraId="5469D07D">
            <w:pPr>
              <w:pStyle w:val="5"/>
              <w:spacing w:line="311" w:lineRule="auto"/>
            </w:pPr>
          </w:p>
          <w:p w14:paraId="30BAF494">
            <w:pPr>
              <w:spacing w:before="65" w:line="226" w:lineRule="auto"/>
              <w:ind w:left="114"/>
              <w:rPr>
                <w:rFonts w:ascii="宋体" w:hAnsi="宋体" w:eastAsia="宋体" w:cs="宋体"/>
                <w:sz w:val="20"/>
                <w:szCs w:val="20"/>
              </w:rPr>
            </w:pPr>
            <w:r>
              <w:rPr>
                <w:rFonts w:ascii="宋体" w:hAnsi="宋体" w:eastAsia="宋体" w:cs="宋体"/>
                <w:spacing w:val="8"/>
                <w:sz w:val="20"/>
                <w:szCs w:val="20"/>
              </w:rPr>
              <w:t>（二）事故（险情）报告情况</w:t>
            </w:r>
          </w:p>
          <w:p w14:paraId="7B1BE64B">
            <w:pPr>
              <w:pStyle w:val="5"/>
              <w:spacing w:line="310" w:lineRule="auto"/>
            </w:pPr>
          </w:p>
          <w:p w14:paraId="2324EBB8">
            <w:pPr>
              <w:pStyle w:val="5"/>
              <w:spacing w:line="311" w:lineRule="auto"/>
            </w:pPr>
          </w:p>
          <w:p w14:paraId="723B7792">
            <w:pPr>
              <w:pStyle w:val="5"/>
              <w:spacing w:line="311" w:lineRule="auto"/>
            </w:pPr>
          </w:p>
          <w:p w14:paraId="564BBA29">
            <w:pPr>
              <w:spacing w:before="65" w:line="228" w:lineRule="auto"/>
              <w:ind w:left="114"/>
              <w:rPr>
                <w:rFonts w:ascii="宋体" w:hAnsi="宋体" w:eastAsia="宋体" w:cs="宋体"/>
                <w:sz w:val="20"/>
                <w:szCs w:val="20"/>
              </w:rPr>
            </w:pPr>
            <w:r>
              <w:rPr>
                <w:rFonts w:ascii="宋体" w:hAnsi="宋体" w:eastAsia="宋体" w:cs="宋体"/>
                <w:spacing w:val="7"/>
                <w:sz w:val="20"/>
                <w:szCs w:val="20"/>
              </w:rPr>
              <w:t>（三）应急处置情况</w:t>
            </w:r>
          </w:p>
        </w:tc>
      </w:tr>
    </w:tbl>
    <w:p w14:paraId="605F584D">
      <w:pPr>
        <w:rPr>
          <w:rFonts w:ascii="Arial"/>
          <w:sz w:val="21"/>
        </w:rPr>
      </w:pPr>
    </w:p>
    <w:p w14:paraId="763370EA">
      <w:pPr>
        <w:rPr>
          <w:rFonts w:ascii="Arial" w:hAnsi="Arial" w:eastAsia="Arial" w:cs="Arial"/>
          <w:sz w:val="21"/>
          <w:szCs w:val="21"/>
        </w:rPr>
        <w:sectPr>
          <w:footerReference r:id="rId9" w:type="default"/>
          <w:pgSz w:w="11906" w:h="16839"/>
          <w:pgMar w:top="1431" w:right="1158" w:bottom="1910" w:left="1271" w:header="0" w:footer="1543" w:gutter="0"/>
          <w:cols w:space="720" w:num="1"/>
        </w:sectPr>
      </w:pPr>
    </w:p>
    <w:p w14:paraId="43B2D34C">
      <w:pPr>
        <w:spacing w:before="92"/>
      </w:pPr>
    </w:p>
    <w:p w14:paraId="4F4DD73F">
      <w:pPr>
        <w:spacing w:before="91"/>
      </w:pPr>
    </w:p>
    <w:tbl>
      <w:tblPr>
        <w:tblStyle w:val="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824"/>
        <w:gridCol w:w="7896"/>
      </w:tblGrid>
      <w:tr w14:paraId="34C1B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9" w:hRule="atLeast"/>
        </w:trPr>
        <w:tc>
          <w:tcPr>
            <w:tcW w:w="751" w:type="dxa"/>
            <w:vAlign w:val="top"/>
          </w:tcPr>
          <w:p w14:paraId="4F4F49EE">
            <w:pPr>
              <w:pStyle w:val="5"/>
              <w:spacing w:line="266" w:lineRule="auto"/>
            </w:pPr>
          </w:p>
          <w:p w14:paraId="754E4351">
            <w:pPr>
              <w:pStyle w:val="5"/>
              <w:spacing w:line="266" w:lineRule="auto"/>
            </w:pPr>
          </w:p>
          <w:p w14:paraId="0B8175B9">
            <w:pPr>
              <w:pStyle w:val="5"/>
              <w:spacing w:line="266" w:lineRule="auto"/>
            </w:pPr>
          </w:p>
          <w:p w14:paraId="5AB3E95D">
            <w:pPr>
              <w:pStyle w:val="5"/>
              <w:spacing w:line="267" w:lineRule="auto"/>
            </w:pPr>
          </w:p>
          <w:p w14:paraId="258F2106">
            <w:pPr>
              <w:pStyle w:val="5"/>
              <w:spacing w:line="267" w:lineRule="auto"/>
            </w:pPr>
          </w:p>
          <w:p w14:paraId="188EF28E">
            <w:pPr>
              <w:pStyle w:val="5"/>
              <w:spacing w:line="267" w:lineRule="auto"/>
            </w:pPr>
          </w:p>
          <w:p w14:paraId="3B9569FB">
            <w:pPr>
              <w:pStyle w:val="5"/>
              <w:spacing w:line="267" w:lineRule="auto"/>
            </w:pPr>
          </w:p>
          <w:p w14:paraId="69F661D5">
            <w:pPr>
              <w:spacing w:before="65" w:line="236" w:lineRule="auto"/>
              <w:ind w:left="275"/>
              <w:rPr>
                <w:rFonts w:ascii="黑体" w:hAnsi="黑体" w:eastAsia="黑体" w:cs="黑体"/>
                <w:sz w:val="20"/>
                <w:szCs w:val="20"/>
              </w:rPr>
            </w:pPr>
            <w:r>
              <w:rPr>
                <w:rFonts w:ascii="黑体" w:hAnsi="黑体" w:eastAsia="黑体" w:cs="黑体"/>
                <w:sz w:val="20"/>
                <w:szCs w:val="20"/>
              </w:rPr>
              <w:t>八</w:t>
            </w:r>
          </w:p>
        </w:tc>
        <w:tc>
          <w:tcPr>
            <w:tcW w:w="824" w:type="dxa"/>
            <w:vAlign w:val="top"/>
          </w:tcPr>
          <w:p w14:paraId="6F7BCA4D">
            <w:pPr>
              <w:pStyle w:val="5"/>
              <w:spacing w:line="285" w:lineRule="auto"/>
            </w:pPr>
          </w:p>
          <w:p w14:paraId="2DCD89C6">
            <w:pPr>
              <w:pStyle w:val="5"/>
              <w:spacing w:line="286" w:lineRule="auto"/>
            </w:pPr>
          </w:p>
          <w:p w14:paraId="416A3970">
            <w:pPr>
              <w:pStyle w:val="5"/>
              <w:spacing w:line="286" w:lineRule="auto"/>
            </w:pPr>
          </w:p>
          <w:p w14:paraId="46F67B75">
            <w:pPr>
              <w:pStyle w:val="5"/>
              <w:spacing w:line="286" w:lineRule="auto"/>
            </w:pPr>
          </w:p>
          <w:p w14:paraId="30ADC981">
            <w:pPr>
              <w:pStyle w:val="5"/>
              <w:spacing w:line="286" w:lineRule="auto"/>
            </w:pPr>
          </w:p>
          <w:p w14:paraId="756000B5">
            <w:pPr>
              <w:spacing w:before="65" w:line="407" w:lineRule="auto"/>
              <w:ind w:left="204" w:right="203"/>
              <w:jc w:val="both"/>
              <w:rPr>
                <w:rFonts w:ascii="黑体" w:hAnsi="黑体" w:eastAsia="黑体" w:cs="黑体"/>
                <w:sz w:val="20"/>
                <w:szCs w:val="20"/>
              </w:rPr>
            </w:pPr>
            <w:r>
              <w:rPr>
                <w:rFonts w:ascii="黑体" w:hAnsi="黑体" w:eastAsia="黑体" w:cs="黑体"/>
                <w:spacing w:val="4"/>
                <w:sz w:val="20"/>
                <w:szCs w:val="20"/>
              </w:rPr>
              <w:t>从业</w:t>
            </w:r>
            <w:r>
              <w:rPr>
                <w:rFonts w:ascii="黑体" w:hAnsi="黑体" w:eastAsia="黑体" w:cs="黑体"/>
                <w:spacing w:val="5"/>
                <w:sz w:val="20"/>
                <w:szCs w:val="20"/>
              </w:rPr>
              <w:t>人员履职</w:t>
            </w:r>
          </w:p>
        </w:tc>
        <w:tc>
          <w:tcPr>
            <w:tcW w:w="7896" w:type="dxa"/>
            <w:vAlign w:val="top"/>
          </w:tcPr>
          <w:p w14:paraId="734E0E16">
            <w:pPr>
              <w:spacing w:before="226" w:line="228" w:lineRule="auto"/>
              <w:ind w:left="114"/>
              <w:rPr>
                <w:rFonts w:ascii="宋体" w:hAnsi="宋体" w:eastAsia="宋体" w:cs="宋体"/>
                <w:sz w:val="20"/>
                <w:szCs w:val="20"/>
              </w:rPr>
            </w:pPr>
            <w:r>
              <w:rPr>
                <w:rFonts w:ascii="宋体" w:hAnsi="宋体" w:eastAsia="宋体" w:cs="宋体"/>
                <w:spacing w:val="9"/>
                <w:sz w:val="20"/>
                <w:szCs w:val="20"/>
              </w:rPr>
              <w:t>（一）分包单位安全生产管理人员持证上岗情况</w:t>
            </w:r>
          </w:p>
          <w:p w14:paraId="3552C826">
            <w:pPr>
              <w:pStyle w:val="5"/>
              <w:spacing w:line="312" w:lineRule="auto"/>
            </w:pPr>
          </w:p>
          <w:p w14:paraId="126A5562">
            <w:pPr>
              <w:pStyle w:val="5"/>
              <w:spacing w:line="312" w:lineRule="auto"/>
            </w:pPr>
          </w:p>
          <w:p w14:paraId="5094D12E">
            <w:pPr>
              <w:pStyle w:val="5"/>
              <w:spacing w:line="313" w:lineRule="auto"/>
            </w:pPr>
          </w:p>
          <w:p w14:paraId="74ABB8F1">
            <w:pPr>
              <w:spacing w:before="65" w:line="228" w:lineRule="auto"/>
              <w:ind w:left="114"/>
              <w:rPr>
                <w:rFonts w:ascii="宋体" w:hAnsi="宋体" w:eastAsia="宋体" w:cs="宋体"/>
                <w:sz w:val="20"/>
                <w:szCs w:val="20"/>
              </w:rPr>
            </w:pPr>
            <w:r>
              <w:rPr>
                <w:rFonts w:ascii="宋体" w:hAnsi="宋体" w:eastAsia="宋体" w:cs="宋体"/>
                <w:spacing w:val="8"/>
                <w:sz w:val="20"/>
                <w:szCs w:val="20"/>
              </w:rPr>
              <w:t>（二）特种作业人员持证上岗情况</w:t>
            </w:r>
          </w:p>
          <w:p w14:paraId="4533AE74">
            <w:pPr>
              <w:pStyle w:val="5"/>
              <w:spacing w:line="310" w:lineRule="auto"/>
            </w:pPr>
          </w:p>
          <w:p w14:paraId="5C02B07E">
            <w:pPr>
              <w:pStyle w:val="5"/>
              <w:spacing w:line="310" w:lineRule="auto"/>
            </w:pPr>
          </w:p>
          <w:p w14:paraId="30AE1F2F">
            <w:pPr>
              <w:pStyle w:val="5"/>
              <w:spacing w:line="310" w:lineRule="auto"/>
            </w:pPr>
          </w:p>
          <w:p w14:paraId="5371FE6C">
            <w:pPr>
              <w:spacing w:before="65" w:line="227" w:lineRule="auto"/>
              <w:ind w:left="114"/>
              <w:rPr>
                <w:rFonts w:ascii="宋体" w:hAnsi="宋体" w:eastAsia="宋体" w:cs="宋体"/>
                <w:sz w:val="20"/>
                <w:szCs w:val="20"/>
              </w:rPr>
            </w:pPr>
            <w:r>
              <w:rPr>
                <w:rFonts w:ascii="宋体" w:hAnsi="宋体" w:eastAsia="宋体" w:cs="宋体"/>
                <w:spacing w:val="9"/>
                <w:sz w:val="20"/>
                <w:szCs w:val="20"/>
              </w:rPr>
              <w:t>（三）制止和纠正违章指挥、强令冒险作业、违反操作规程情况</w:t>
            </w:r>
          </w:p>
        </w:tc>
      </w:tr>
      <w:tr w14:paraId="56571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9" w:hRule="atLeast"/>
        </w:trPr>
        <w:tc>
          <w:tcPr>
            <w:tcW w:w="751" w:type="dxa"/>
            <w:vAlign w:val="top"/>
          </w:tcPr>
          <w:p w14:paraId="61AEC772">
            <w:pPr>
              <w:pStyle w:val="5"/>
              <w:spacing w:line="251" w:lineRule="auto"/>
            </w:pPr>
          </w:p>
          <w:p w14:paraId="34D7BA94">
            <w:pPr>
              <w:pStyle w:val="5"/>
              <w:spacing w:line="251" w:lineRule="auto"/>
            </w:pPr>
          </w:p>
          <w:p w14:paraId="2F4B4FBD">
            <w:pPr>
              <w:pStyle w:val="5"/>
              <w:spacing w:line="251" w:lineRule="auto"/>
            </w:pPr>
          </w:p>
          <w:p w14:paraId="048544CB">
            <w:pPr>
              <w:pStyle w:val="5"/>
              <w:spacing w:line="251" w:lineRule="auto"/>
            </w:pPr>
          </w:p>
          <w:p w14:paraId="4FC7BEC3">
            <w:pPr>
              <w:pStyle w:val="5"/>
              <w:spacing w:line="251" w:lineRule="auto"/>
            </w:pPr>
          </w:p>
          <w:p w14:paraId="7E310BAC">
            <w:pPr>
              <w:pStyle w:val="5"/>
              <w:spacing w:line="251" w:lineRule="auto"/>
            </w:pPr>
          </w:p>
          <w:p w14:paraId="5FD181BA">
            <w:pPr>
              <w:pStyle w:val="5"/>
              <w:spacing w:line="252" w:lineRule="auto"/>
            </w:pPr>
          </w:p>
          <w:p w14:paraId="48D68081">
            <w:pPr>
              <w:pStyle w:val="5"/>
              <w:spacing w:line="252" w:lineRule="auto"/>
            </w:pPr>
          </w:p>
          <w:p w14:paraId="1EC8CAC1">
            <w:pPr>
              <w:pStyle w:val="5"/>
              <w:spacing w:line="252" w:lineRule="auto"/>
            </w:pPr>
          </w:p>
          <w:p w14:paraId="0FD50C28">
            <w:pPr>
              <w:spacing w:before="65" w:line="231" w:lineRule="auto"/>
              <w:ind w:left="280"/>
              <w:rPr>
                <w:rFonts w:ascii="黑体" w:hAnsi="黑体" w:eastAsia="黑体" w:cs="黑体"/>
                <w:sz w:val="20"/>
                <w:szCs w:val="20"/>
              </w:rPr>
            </w:pPr>
            <w:r>
              <w:rPr>
                <w:rFonts w:ascii="黑体" w:hAnsi="黑体" w:eastAsia="黑体" w:cs="黑体"/>
                <w:sz w:val="20"/>
                <w:szCs w:val="20"/>
              </w:rPr>
              <w:t>九</w:t>
            </w:r>
          </w:p>
        </w:tc>
        <w:tc>
          <w:tcPr>
            <w:tcW w:w="824" w:type="dxa"/>
            <w:vAlign w:val="top"/>
          </w:tcPr>
          <w:p w14:paraId="446BDF83">
            <w:pPr>
              <w:pStyle w:val="5"/>
              <w:spacing w:line="260" w:lineRule="auto"/>
            </w:pPr>
          </w:p>
          <w:p w14:paraId="14B5C6D0">
            <w:pPr>
              <w:pStyle w:val="5"/>
              <w:spacing w:line="260" w:lineRule="auto"/>
            </w:pPr>
          </w:p>
          <w:p w14:paraId="475AAFCB">
            <w:pPr>
              <w:pStyle w:val="5"/>
              <w:spacing w:line="260" w:lineRule="auto"/>
            </w:pPr>
          </w:p>
          <w:p w14:paraId="6AA0341E">
            <w:pPr>
              <w:pStyle w:val="5"/>
              <w:spacing w:line="260" w:lineRule="auto"/>
            </w:pPr>
          </w:p>
          <w:p w14:paraId="3A44DCCD">
            <w:pPr>
              <w:pStyle w:val="5"/>
              <w:spacing w:line="261" w:lineRule="auto"/>
            </w:pPr>
          </w:p>
          <w:p w14:paraId="6C2DBB8B">
            <w:pPr>
              <w:pStyle w:val="5"/>
              <w:spacing w:line="261" w:lineRule="auto"/>
            </w:pPr>
          </w:p>
          <w:p w14:paraId="5892C633">
            <w:pPr>
              <w:pStyle w:val="5"/>
              <w:spacing w:line="261" w:lineRule="auto"/>
            </w:pPr>
          </w:p>
          <w:p w14:paraId="50898546">
            <w:pPr>
              <w:spacing w:before="65" w:line="408" w:lineRule="auto"/>
              <w:ind w:left="207" w:right="203"/>
              <w:jc w:val="both"/>
              <w:rPr>
                <w:rFonts w:ascii="黑体" w:hAnsi="黑体" w:eastAsia="黑体" w:cs="黑体"/>
                <w:sz w:val="20"/>
                <w:szCs w:val="20"/>
              </w:rPr>
            </w:pPr>
            <w:r>
              <w:rPr>
                <w:rFonts w:ascii="黑体" w:hAnsi="黑体" w:eastAsia="黑体" w:cs="黑体"/>
                <w:spacing w:val="3"/>
                <w:sz w:val="20"/>
                <w:szCs w:val="20"/>
              </w:rPr>
              <w:t>其他安全管理</w:t>
            </w:r>
          </w:p>
        </w:tc>
        <w:tc>
          <w:tcPr>
            <w:tcW w:w="7896" w:type="dxa"/>
            <w:vAlign w:val="top"/>
          </w:tcPr>
          <w:p w14:paraId="384C2A38">
            <w:pPr>
              <w:pStyle w:val="5"/>
              <w:spacing w:line="255" w:lineRule="auto"/>
            </w:pPr>
          </w:p>
          <w:p w14:paraId="6F4A5C19">
            <w:pPr>
              <w:spacing w:before="65" w:line="227" w:lineRule="auto"/>
              <w:ind w:left="114"/>
              <w:rPr>
                <w:rFonts w:ascii="宋体" w:hAnsi="宋体" w:eastAsia="宋体" w:cs="宋体"/>
                <w:sz w:val="20"/>
                <w:szCs w:val="20"/>
              </w:rPr>
            </w:pPr>
            <w:r>
              <w:rPr>
                <w:rFonts w:ascii="宋体" w:hAnsi="宋体" w:eastAsia="宋体" w:cs="宋体"/>
                <w:spacing w:val="8"/>
                <w:sz w:val="20"/>
                <w:szCs w:val="20"/>
              </w:rPr>
              <w:t>（一）项目关键岗位人员请假情况</w:t>
            </w:r>
          </w:p>
          <w:p w14:paraId="1DA5C975">
            <w:pPr>
              <w:pStyle w:val="5"/>
              <w:spacing w:line="273" w:lineRule="auto"/>
            </w:pPr>
          </w:p>
          <w:p w14:paraId="7E72904F">
            <w:pPr>
              <w:pStyle w:val="5"/>
              <w:spacing w:line="273" w:lineRule="auto"/>
            </w:pPr>
          </w:p>
          <w:p w14:paraId="0DC3AB76">
            <w:pPr>
              <w:pStyle w:val="5"/>
              <w:spacing w:line="274" w:lineRule="auto"/>
            </w:pPr>
          </w:p>
          <w:p w14:paraId="0263BEE8">
            <w:pPr>
              <w:pStyle w:val="5"/>
              <w:spacing w:line="274" w:lineRule="auto"/>
            </w:pPr>
          </w:p>
          <w:p w14:paraId="795C0C73">
            <w:pPr>
              <w:pStyle w:val="5"/>
              <w:spacing w:line="274" w:lineRule="auto"/>
            </w:pPr>
          </w:p>
          <w:p w14:paraId="6F02EA15">
            <w:pPr>
              <w:pStyle w:val="5"/>
              <w:spacing w:line="274" w:lineRule="auto"/>
            </w:pPr>
          </w:p>
          <w:p w14:paraId="5962D957">
            <w:pPr>
              <w:pStyle w:val="5"/>
              <w:spacing w:line="274" w:lineRule="auto"/>
            </w:pPr>
          </w:p>
          <w:p w14:paraId="6220B7ED">
            <w:pPr>
              <w:spacing w:before="65" w:line="227" w:lineRule="auto"/>
              <w:ind w:left="114"/>
              <w:rPr>
                <w:rFonts w:ascii="宋体" w:hAnsi="宋体" w:eastAsia="宋体" w:cs="宋体"/>
                <w:sz w:val="20"/>
                <w:szCs w:val="20"/>
              </w:rPr>
            </w:pPr>
            <w:r>
              <w:rPr>
                <w:rFonts w:ascii="宋体" w:hAnsi="宋体" w:eastAsia="宋体" w:cs="宋体"/>
                <w:spacing w:val="8"/>
                <w:sz w:val="20"/>
                <w:szCs w:val="20"/>
              </w:rPr>
              <w:t>（二）是否存在压缩工期或赶工期情况</w:t>
            </w:r>
          </w:p>
        </w:tc>
      </w:tr>
    </w:tbl>
    <w:p w14:paraId="38529401">
      <w:pPr>
        <w:spacing w:line="255" w:lineRule="auto"/>
        <w:rPr>
          <w:rFonts w:ascii="Arial"/>
          <w:sz w:val="21"/>
        </w:rPr>
      </w:pPr>
    </w:p>
    <w:p w14:paraId="76AA0C1A">
      <w:pPr>
        <w:spacing w:line="256" w:lineRule="auto"/>
        <w:rPr>
          <w:rFonts w:ascii="Arial"/>
          <w:sz w:val="21"/>
        </w:rPr>
      </w:pPr>
    </w:p>
    <w:p w14:paraId="1E8350CF">
      <w:pPr>
        <w:spacing w:before="65" w:line="228" w:lineRule="auto"/>
        <w:ind w:left="326"/>
        <w:rPr>
          <w:rFonts w:ascii="宋体" w:hAnsi="宋体" w:eastAsia="宋体" w:cs="宋体"/>
          <w:sz w:val="20"/>
          <w:szCs w:val="20"/>
        </w:rPr>
      </w:pPr>
      <w:r>
        <w:rPr>
          <w:rFonts w:ascii="宋体" w:hAnsi="宋体" w:eastAsia="宋体" w:cs="宋体"/>
          <w:spacing w:val="8"/>
          <w:sz w:val="20"/>
          <w:szCs w:val="20"/>
        </w:rPr>
        <w:t>项目负责人（签字</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29CA051D">
      <w:pPr>
        <w:spacing w:line="279" w:lineRule="auto"/>
        <w:rPr>
          <w:rFonts w:ascii="Arial"/>
          <w:sz w:val="21"/>
        </w:rPr>
      </w:pPr>
    </w:p>
    <w:p w14:paraId="062525D4">
      <w:pPr>
        <w:spacing w:line="279" w:lineRule="auto"/>
        <w:rPr>
          <w:rFonts w:ascii="Arial"/>
          <w:sz w:val="21"/>
        </w:rPr>
      </w:pPr>
    </w:p>
    <w:p w14:paraId="024EC066">
      <w:pPr>
        <w:spacing w:before="65" w:line="228" w:lineRule="auto"/>
        <w:ind w:left="359"/>
        <w:rPr>
          <w:rFonts w:ascii="宋体" w:hAnsi="宋体" w:eastAsia="宋体" w:cs="宋体"/>
          <w:sz w:val="20"/>
          <w:szCs w:val="20"/>
        </w:rPr>
      </w:pPr>
      <w:r>
        <w:rPr>
          <w:rFonts w:ascii="宋体" w:hAnsi="宋体" w:eastAsia="宋体" w:cs="宋体"/>
          <w:spacing w:val="-6"/>
          <w:sz w:val="20"/>
          <w:szCs w:val="20"/>
        </w:rPr>
        <w:t>日</w:t>
      </w:r>
      <w:r>
        <w:rPr>
          <w:rFonts w:ascii="宋体" w:hAnsi="宋体" w:eastAsia="宋体" w:cs="宋体"/>
          <w:spacing w:val="20"/>
          <w:sz w:val="20"/>
          <w:szCs w:val="20"/>
        </w:rPr>
        <w:t xml:space="preserve"> </w:t>
      </w:r>
      <w:r>
        <w:rPr>
          <w:rFonts w:ascii="宋体" w:hAnsi="宋体" w:eastAsia="宋体" w:cs="宋体"/>
          <w:spacing w:val="-6"/>
          <w:sz w:val="20"/>
          <w:szCs w:val="20"/>
        </w:rPr>
        <w:t>期：</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6"/>
          <w:sz w:val="20"/>
          <w:szCs w:val="20"/>
        </w:rPr>
        <w:t>日</w:t>
      </w:r>
    </w:p>
    <w:p w14:paraId="2C68DFE7">
      <w:pPr>
        <w:spacing w:line="228" w:lineRule="auto"/>
        <w:rPr>
          <w:rFonts w:ascii="宋体" w:hAnsi="宋体" w:eastAsia="宋体" w:cs="宋体"/>
          <w:sz w:val="20"/>
          <w:szCs w:val="20"/>
        </w:rPr>
        <w:sectPr>
          <w:footerReference r:id="rId10" w:type="default"/>
          <w:pgSz w:w="11906" w:h="16839"/>
          <w:pgMar w:top="1431" w:right="1158" w:bottom="1910" w:left="1271" w:header="0" w:footer="1543" w:gutter="0"/>
          <w:cols w:space="720" w:num="1"/>
        </w:sectPr>
      </w:pPr>
    </w:p>
    <w:p w14:paraId="6CC65B2D">
      <w:pPr>
        <w:spacing w:line="287" w:lineRule="auto"/>
        <w:rPr>
          <w:rFonts w:ascii="Arial"/>
          <w:sz w:val="21"/>
        </w:rPr>
      </w:pPr>
    </w:p>
    <w:p w14:paraId="28A77AEE">
      <w:pPr>
        <w:spacing w:line="287" w:lineRule="auto"/>
        <w:rPr>
          <w:rFonts w:ascii="Arial"/>
          <w:sz w:val="21"/>
        </w:rPr>
      </w:pPr>
    </w:p>
    <w:p w14:paraId="2DFE841C">
      <w:pPr>
        <w:spacing w:before="140" w:line="604" w:lineRule="exact"/>
        <w:ind w:left="2876"/>
        <w:rPr>
          <w:rFonts w:ascii="宋体" w:hAnsi="宋体" w:eastAsia="宋体" w:cs="宋体"/>
          <w:sz w:val="43"/>
          <w:szCs w:val="43"/>
        </w:rPr>
      </w:pPr>
      <w:r>
        <w:rPr>
          <w:rFonts w:ascii="宋体" w:hAnsi="宋体" w:eastAsia="宋体" w:cs="宋体"/>
          <w:b/>
          <w:bCs/>
          <w:spacing w:val="4"/>
          <w:position w:val="3"/>
          <w:sz w:val="43"/>
          <w:szCs w:val="43"/>
        </w:rPr>
        <w:t>填写说明及要求</w:t>
      </w:r>
    </w:p>
    <w:p w14:paraId="020088EA">
      <w:pPr>
        <w:spacing w:line="289" w:lineRule="auto"/>
        <w:rPr>
          <w:rFonts w:ascii="Arial"/>
          <w:sz w:val="21"/>
        </w:rPr>
      </w:pPr>
    </w:p>
    <w:p w14:paraId="6E94790D">
      <w:pPr>
        <w:spacing w:before="101" w:line="226" w:lineRule="auto"/>
        <w:ind w:left="647"/>
        <w:rPr>
          <w:rFonts w:ascii="黑体" w:hAnsi="黑体" w:eastAsia="黑体" w:cs="黑体"/>
          <w:sz w:val="31"/>
          <w:szCs w:val="31"/>
        </w:rPr>
      </w:pPr>
      <w:r>
        <w:rPr>
          <w:rFonts w:ascii="黑体" w:hAnsi="黑体" w:eastAsia="黑体" w:cs="黑体"/>
          <w:spacing w:val="7"/>
          <w:sz w:val="31"/>
          <w:szCs w:val="31"/>
        </w:rPr>
        <w:t>一、填写说明</w:t>
      </w:r>
    </w:p>
    <w:p w14:paraId="5ED2189A">
      <w:pPr>
        <w:spacing w:before="180" w:line="236" w:lineRule="auto"/>
        <w:ind w:left="667"/>
        <w:rPr>
          <w:rFonts w:ascii="楷体" w:hAnsi="楷体" w:eastAsia="楷体" w:cs="楷体"/>
          <w:sz w:val="31"/>
          <w:szCs w:val="31"/>
        </w:rPr>
      </w:pPr>
      <w:r>
        <w:rPr>
          <w:rFonts w:ascii="楷体" w:hAnsi="楷体" w:eastAsia="楷体" w:cs="楷体"/>
          <w:b/>
          <w:bCs/>
          <w:spacing w:val="2"/>
          <w:sz w:val="31"/>
          <w:szCs w:val="31"/>
        </w:rPr>
        <w:t>（一）表头信息</w:t>
      </w:r>
    </w:p>
    <w:p w14:paraId="0CFCE22B">
      <w:pPr>
        <w:pStyle w:val="2"/>
        <w:spacing w:before="164" w:line="333" w:lineRule="auto"/>
        <w:ind w:right="97" w:firstLine="649"/>
      </w:pPr>
      <w:r>
        <w:rPr>
          <w:spacing w:val="4"/>
        </w:rPr>
        <w:t>应当填写日期、天气情况、项目专职安全生产管理人员及考</w:t>
      </w:r>
      <w:r>
        <w:rPr>
          <w:spacing w:val="8"/>
        </w:rPr>
        <w:t>核合格证书编号等相关信息。</w:t>
      </w:r>
    </w:p>
    <w:p w14:paraId="19314804">
      <w:pPr>
        <w:spacing w:before="1" w:line="230" w:lineRule="auto"/>
        <w:ind w:left="667"/>
        <w:rPr>
          <w:rFonts w:ascii="楷体" w:hAnsi="楷体" w:eastAsia="楷体" w:cs="楷体"/>
          <w:sz w:val="31"/>
          <w:szCs w:val="31"/>
        </w:rPr>
      </w:pPr>
      <w:r>
        <w:rPr>
          <w:rFonts w:ascii="楷体" w:hAnsi="楷体" w:eastAsia="楷体" w:cs="楷体"/>
          <w:b/>
          <w:bCs/>
          <w:spacing w:val="3"/>
          <w:sz w:val="31"/>
          <w:szCs w:val="31"/>
        </w:rPr>
        <w:t>（二）今日施工内容</w:t>
      </w:r>
    </w:p>
    <w:p w14:paraId="1370A79D">
      <w:pPr>
        <w:pStyle w:val="2"/>
        <w:spacing w:before="174" w:line="333" w:lineRule="auto"/>
        <w:ind w:left="11" w:right="97" w:firstLine="638"/>
      </w:pPr>
      <w:r>
        <w:rPr>
          <w:spacing w:val="2"/>
        </w:rPr>
        <w:t>应当填写项目当</w:t>
      </w:r>
      <w:r>
        <w:rPr>
          <w:spacing w:val="-83"/>
        </w:rPr>
        <w:t xml:space="preserve"> </w:t>
      </w:r>
      <w:r>
        <w:rPr>
          <w:spacing w:val="2"/>
        </w:rPr>
        <w:t>日施工的单位工程和分部分项工程名</w:t>
      </w:r>
      <w:r>
        <w:rPr>
          <w:spacing w:val="1"/>
        </w:rPr>
        <w:t>称、层</w:t>
      </w:r>
      <w:r>
        <w:rPr>
          <w:spacing w:val="8"/>
        </w:rPr>
        <w:t>段位置，施工作业班组、人数及进度情况等信息。</w:t>
      </w:r>
    </w:p>
    <w:p w14:paraId="11FFC27B">
      <w:pPr>
        <w:spacing w:line="232" w:lineRule="auto"/>
        <w:ind w:left="667"/>
        <w:rPr>
          <w:rFonts w:ascii="楷体" w:hAnsi="楷体" w:eastAsia="楷体" w:cs="楷体"/>
          <w:sz w:val="31"/>
          <w:szCs w:val="31"/>
        </w:rPr>
      </w:pPr>
      <w:r>
        <w:rPr>
          <w:rFonts w:ascii="楷体" w:hAnsi="楷体" w:eastAsia="楷体" w:cs="楷体"/>
          <w:b/>
          <w:bCs/>
          <w:spacing w:val="3"/>
          <w:sz w:val="31"/>
          <w:szCs w:val="31"/>
        </w:rPr>
        <w:t>（三）今日检查记录</w:t>
      </w:r>
    </w:p>
    <w:p w14:paraId="31735642">
      <w:pPr>
        <w:pStyle w:val="2"/>
        <w:spacing w:before="172" w:line="222" w:lineRule="auto"/>
        <w:ind w:left="662"/>
      </w:pPr>
      <w:r>
        <w:rPr>
          <w:b/>
          <w:bCs/>
        </w:rPr>
        <w:t>1.岗前巡查</w:t>
      </w:r>
    </w:p>
    <w:p w14:paraId="4A9E1428">
      <w:pPr>
        <w:pStyle w:val="2"/>
        <w:spacing w:before="188" w:line="222" w:lineRule="auto"/>
        <w:ind w:left="634"/>
      </w:pPr>
      <w:r>
        <w:rPr>
          <w:spacing w:val="-3"/>
        </w:rPr>
        <w:t>（</w:t>
      </w:r>
      <w:r>
        <w:rPr>
          <w:spacing w:val="-77"/>
        </w:rPr>
        <w:t xml:space="preserve"> </w:t>
      </w:r>
      <w:r>
        <w:rPr>
          <w:spacing w:val="-3"/>
        </w:rPr>
        <w:t>1）安全防护</w:t>
      </w:r>
    </w:p>
    <w:p w14:paraId="0EC67504">
      <w:pPr>
        <w:pStyle w:val="2"/>
        <w:spacing w:before="184" w:line="334" w:lineRule="auto"/>
        <w:ind w:left="6" w:firstLine="643"/>
      </w:pPr>
      <w:r>
        <w:rPr>
          <w:spacing w:val="-4"/>
        </w:rPr>
        <w:t>应当填写检查时间、检查区域、存在问题、整改落实责任人、</w:t>
      </w:r>
      <w:r>
        <w:rPr>
          <w:spacing w:val="9"/>
        </w:rPr>
        <w:t>整改完成时间、计划复查时间等，要做到先防护</w:t>
      </w:r>
      <w:r>
        <w:rPr>
          <w:spacing w:val="8"/>
        </w:rPr>
        <w:t>后施工。</w:t>
      </w:r>
    </w:p>
    <w:p w14:paraId="2F9002CB">
      <w:pPr>
        <w:pStyle w:val="2"/>
        <w:spacing w:before="3" w:line="333" w:lineRule="auto"/>
        <w:ind w:left="14" w:right="95" w:firstLine="634"/>
      </w:pPr>
      <w:r>
        <w:rPr>
          <w:spacing w:val="5"/>
        </w:rPr>
        <w:t>安全防护检查内容应至少包括：个人劳保防护</w:t>
      </w:r>
      <w:r>
        <w:rPr>
          <w:spacing w:val="4"/>
        </w:rPr>
        <w:t>用品，高处作</w:t>
      </w:r>
      <w:r>
        <w:rPr>
          <w:spacing w:val="5"/>
        </w:rPr>
        <w:t>业及临边洞口安全防护措施，</w:t>
      </w:r>
      <w:r>
        <w:rPr>
          <w:spacing w:val="-75"/>
        </w:rPr>
        <w:t xml:space="preserve"> </w:t>
      </w:r>
      <w:r>
        <w:rPr>
          <w:spacing w:val="5"/>
        </w:rPr>
        <w:t>电气具安全防护装置等。</w:t>
      </w:r>
    </w:p>
    <w:p w14:paraId="068A99CA">
      <w:pPr>
        <w:pStyle w:val="2"/>
        <w:spacing w:before="3" w:line="332" w:lineRule="auto"/>
        <w:ind w:left="6" w:right="97" w:firstLine="642"/>
      </w:pPr>
      <w:r>
        <w:rPr>
          <w:spacing w:val="5"/>
        </w:rPr>
        <w:t>对于岗前排查出的安全防护问题，必须在当</w:t>
      </w:r>
      <w:r>
        <w:rPr>
          <w:spacing w:val="4"/>
        </w:rPr>
        <w:t>日班前晨会予以</w:t>
      </w:r>
      <w:r>
        <w:rPr>
          <w:spacing w:val="8"/>
        </w:rPr>
        <w:t>整改落实，整改完成后方可进行施工作业。</w:t>
      </w:r>
    </w:p>
    <w:p w14:paraId="1B70706A">
      <w:pPr>
        <w:pStyle w:val="2"/>
        <w:spacing w:before="1" w:line="223" w:lineRule="auto"/>
        <w:ind w:left="634"/>
      </w:pPr>
      <w:r>
        <w:rPr>
          <w:spacing w:val="2"/>
        </w:rPr>
        <w:t>（</w:t>
      </w:r>
      <w:r>
        <w:rPr>
          <w:spacing w:val="-81"/>
        </w:rPr>
        <w:t xml:space="preserve"> </w:t>
      </w:r>
      <w:r>
        <w:rPr>
          <w:spacing w:val="2"/>
        </w:rPr>
        <w:t>2）施工现场临时用电</w:t>
      </w:r>
    </w:p>
    <w:p w14:paraId="3A0BD902">
      <w:pPr>
        <w:pStyle w:val="2"/>
        <w:spacing w:before="186" w:line="333" w:lineRule="auto"/>
        <w:ind w:left="6" w:firstLine="643"/>
      </w:pPr>
      <w:r>
        <w:rPr>
          <w:spacing w:val="-4"/>
        </w:rPr>
        <w:t>应当填写检查时间、检查区域、存在问题、整改落实责任人、</w:t>
      </w:r>
      <w:r>
        <w:rPr>
          <w:spacing w:val="8"/>
        </w:rPr>
        <w:t>整改完成时间、计划复查时间等。</w:t>
      </w:r>
    </w:p>
    <w:p w14:paraId="710E8CD4">
      <w:pPr>
        <w:pStyle w:val="2"/>
        <w:spacing w:before="3" w:line="334" w:lineRule="auto"/>
        <w:ind w:left="13" w:right="97" w:firstLine="629"/>
      </w:pPr>
      <w:r>
        <w:rPr>
          <w:spacing w:val="5"/>
        </w:rPr>
        <w:t>施工现场临时用电检查内容应至少包括：配电箱、开关</w:t>
      </w:r>
      <w:r>
        <w:rPr>
          <w:spacing w:val="4"/>
        </w:rPr>
        <w:t>箱是</w:t>
      </w:r>
      <w:r>
        <w:t>否满足</w:t>
      </w:r>
      <w:r>
        <w:rPr>
          <w:spacing w:val="-119"/>
        </w:rPr>
        <w:t xml:space="preserve"> </w:t>
      </w:r>
      <w:r>
        <w:t>“</w:t>
      </w:r>
      <w:r>
        <w:rPr>
          <w:spacing w:val="-119"/>
        </w:rPr>
        <w:t xml:space="preserve"> </w:t>
      </w:r>
      <w:r>
        <w:t>三级配电、两级保护”、</w:t>
      </w:r>
      <w:r>
        <w:rPr>
          <w:spacing w:val="-120"/>
        </w:rPr>
        <w:t xml:space="preserve"> </w:t>
      </w:r>
      <w:r>
        <w:t>“</w:t>
      </w:r>
      <w:r>
        <w:rPr>
          <w:spacing w:val="-120"/>
        </w:rPr>
        <w:t xml:space="preserve"> </w:t>
      </w:r>
      <w:r>
        <w:t>一机一闸、一箱</w:t>
      </w:r>
      <w:r>
        <w:rPr>
          <w:spacing w:val="-1"/>
        </w:rPr>
        <w:t>一漏”，电</w:t>
      </w:r>
    </w:p>
    <w:p w14:paraId="6E6D6B1C">
      <w:pPr>
        <w:spacing w:line="334" w:lineRule="auto"/>
        <w:sectPr>
          <w:footerReference r:id="rId11" w:type="default"/>
          <w:pgSz w:w="11906" w:h="16839"/>
          <w:pgMar w:top="1431" w:right="1378" w:bottom="1910" w:left="1597" w:header="0" w:footer="1546" w:gutter="0"/>
          <w:cols w:space="720" w:num="1"/>
        </w:sectPr>
      </w:pPr>
    </w:p>
    <w:p w14:paraId="584AFBC5">
      <w:pPr>
        <w:spacing w:line="246" w:lineRule="auto"/>
        <w:rPr>
          <w:rFonts w:ascii="Arial"/>
          <w:sz w:val="21"/>
        </w:rPr>
      </w:pPr>
    </w:p>
    <w:p w14:paraId="53487C48">
      <w:pPr>
        <w:spacing w:line="246" w:lineRule="auto"/>
        <w:rPr>
          <w:rFonts w:ascii="Arial"/>
          <w:sz w:val="21"/>
        </w:rPr>
      </w:pPr>
    </w:p>
    <w:p w14:paraId="76B50C64">
      <w:pPr>
        <w:spacing w:line="246" w:lineRule="auto"/>
        <w:rPr>
          <w:rFonts w:ascii="Arial"/>
          <w:sz w:val="21"/>
        </w:rPr>
      </w:pPr>
    </w:p>
    <w:p w14:paraId="6DDDD68B">
      <w:pPr>
        <w:pStyle w:val="2"/>
        <w:spacing w:before="100" w:line="333" w:lineRule="auto"/>
        <w:ind w:left="16" w:right="97" w:hanging="3"/>
      </w:pPr>
      <w:r>
        <w:rPr>
          <w:spacing w:val="5"/>
        </w:rPr>
        <w:t>缆线架空或拖地使用情况，电气具漏电保护情况，是否存在私搭</w:t>
      </w:r>
      <w:r>
        <w:rPr>
          <w:spacing w:val="3"/>
        </w:rPr>
        <w:t>乱接现象等。</w:t>
      </w:r>
    </w:p>
    <w:p w14:paraId="2EBEA33D">
      <w:pPr>
        <w:pStyle w:val="2"/>
        <w:spacing w:before="2" w:line="333" w:lineRule="auto"/>
        <w:ind w:left="37" w:right="97" w:firstLine="613"/>
      </w:pPr>
      <w:r>
        <w:rPr>
          <w:spacing w:val="5"/>
        </w:rPr>
        <w:t>对于排查出的临时用电安全隐患问题，应立</w:t>
      </w:r>
      <w:r>
        <w:rPr>
          <w:spacing w:val="4"/>
        </w:rPr>
        <w:t>即组织整改，整</w:t>
      </w:r>
      <w:r>
        <w:rPr>
          <w:spacing w:val="5"/>
        </w:rPr>
        <w:t>改完成后方可进行施工作业。</w:t>
      </w:r>
    </w:p>
    <w:p w14:paraId="23EA413A">
      <w:pPr>
        <w:pStyle w:val="2"/>
        <w:spacing w:before="1" w:line="221" w:lineRule="auto"/>
        <w:ind w:left="636"/>
      </w:pPr>
      <w:r>
        <w:rPr>
          <w:spacing w:val="-4"/>
        </w:rPr>
        <w:t>（</w:t>
      </w:r>
      <w:r>
        <w:rPr>
          <w:spacing w:val="-70"/>
        </w:rPr>
        <w:t xml:space="preserve"> </w:t>
      </w:r>
      <w:r>
        <w:rPr>
          <w:spacing w:val="-4"/>
        </w:rPr>
        <w:t>3）施工消防</w:t>
      </w:r>
    </w:p>
    <w:p w14:paraId="1C774048">
      <w:pPr>
        <w:pStyle w:val="2"/>
        <w:spacing w:before="185" w:line="334" w:lineRule="auto"/>
        <w:ind w:left="8" w:firstLine="643"/>
      </w:pPr>
      <w:r>
        <w:rPr>
          <w:spacing w:val="-4"/>
        </w:rPr>
        <w:t>应当填写检查时间、检查区域、存在问题、整改落实责任人、</w:t>
      </w:r>
      <w:r>
        <w:rPr>
          <w:spacing w:val="8"/>
        </w:rPr>
        <w:t>整改完成时间、计划复查时间等。</w:t>
      </w:r>
    </w:p>
    <w:p w14:paraId="3EE868DE">
      <w:pPr>
        <w:pStyle w:val="2"/>
        <w:spacing w:before="3" w:line="333" w:lineRule="auto"/>
        <w:ind w:left="11" w:right="45" w:firstLine="634"/>
        <w:jc w:val="both"/>
      </w:pPr>
      <w:r>
        <w:rPr>
          <w:spacing w:val="5"/>
        </w:rPr>
        <w:t>施工消防检查内容应至少包括：应急消防器材配备情况</w:t>
      </w:r>
      <w:r>
        <w:rPr>
          <w:spacing w:val="4"/>
        </w:rPr>
        <w:t>（含</w:t>
      </w:r>
      <w:r>
        <w:rPr>
          <w:spacing w:val="5"/>
        </w:rPr>
        <w:t>消防栓和灭火器等</w:t>
      </w:r>
      <w:r>
        <w:rPr>
          <w:spacing w:val="32"/>
        </w:rPr>
        <w:t>），</w:t>
      </w:r>
      <w:r>
        <w:rPr>
          <w:spacing w:val="5"/>
        </w:rPr>
        <w:t>动火作业消防器材配备情况，逃生路线、通道畅通情况，现场可燃易燃材料或易燃易爆品存放及使用情况</w:t>
      </w:r>
      <w:r>
        <w:rPr>
          <w:spacing w:val="-6"/>
        </w:rPr>
        <w:t>等。</w:t>
      </w:r>
    </w:p>
    <w:p w14:paraId="6A0ECAB6">
      <w:pPr>
        <w:pStyle w:val="2"/>
        <w:spacing w:line="223" w:lineRule="auto"/>
        <w:ind w:left="636"/>
      </w:pPr>
      <w:r>
        <w:rPr>
          <w:spacing w:val="-2"/>
        </w:rPr>
        <w:t>（</w:t>
      </w:r>
      <w:r>
        <w:rPr>
          <w:spacing w:val="-84"/>
        </w:rPr>
        <w:t xml:space="preserve"> </w:t>
      </w:r>
      <w:r>
        <w:rPr>
          <w:spacing w:val="-2"/>
        </w:rPr>
        <w:t>4）危大工程</w:t>
      </w:r>
    </w:p>
    <w:p w14:paraId="374D468E">
      <w:pPr>
        <w:pStyle w:val="2"/>
        <w:spacing w:before="189" w:line="333" w:lineRule="auto"/>
        <w:ind w:firstLine="640"/>
      </w:pPr>
      <w:r>
        <w:rPr>
          <w:spacing w:val="5"/>
        </w:rPr>
        <w:t>根据实际情况，依据《住房城乡建设部办公厅关于实施〈危险性较大的分部分项工程安全管理规定〉有关问题的通知》（建</w:t>
      </w:r>
      <w:r>
        <w:rPr>
          <w:spacing w:val="-2"/>
        </w:rPr>
        <w:t>办质〔2018〕31号）规定，对项目施工前的作业环境、安全防护、</w:t>
      </w:r>
      <w:r>
        <w:rPr>
          <w:spacing w:val="6"/>
        </w:rPr>
        <w:t>保证措施等进行检查，检查内容按照</w:t>
      </w:r>
      <w:r>
        <w:rPr>
          <w:spacing w:val="-103"/>
        </w:rPr>
        <w:t xml:space="preserve"> </w:t>
      </w:r>
      <w:r>
        <w:rPr>
          <w:spacing w:val="6"/>
        </w:rPr>
        <w:t>“</w:t>
      </w:r>
      <w:r>
        <w:rPr>
          <w:spacing w:val="-119"/>
        </w:rPr>
        <w:t xml:space="preserve"> </w:t>
      </w:r>
      <w:r>
        <w:rPr>
          <w:spacing w:val="6"/>
        </w:rPr>
        <w:t>三定原则”如实填写。</w:t>
      </w:r>
    </w:p>
    <w:p w14:paraId="2384E8C9">
      <w:pPr>
        <w:pStyle w:val="2"/>
        <w:spacing w:before="2" w:line="221" w:lineRule="auto"/>
        <w:ind w:left="657"/>
      </w:pPr>
      <w:r>
        <w:rPr>
          <w:b/>
          <w:bCs/>
          <w:spacing w:val="1"/>
        </w:rPr>
        <w:t>2.岗前教育</w:t>
      </w:r>
    </w:p>
    <w:p w14:paraId="35DB7B66">
      <w:pPr>
        <w:pStyle w:val="2"/>
        <w:spacing w:before="186" w:line="222" w:lineRule="auto"/>
        <w:ind w:left="636"/>
      </w:pPr>
      <w:r>
        <w:t>（</w:t>
      </w:r>
      <w:r>
        <w:rPr>
          <w:spacing w:val="-77"/>
        </w:rPr>
        <w:t xml:space="preserve"> </w:t>
      </w:r>
      <w:r>
        <w:t>1）班前喊话情况</w:t>
      </w:r>
    </w:p>
    <w:p w14:paraId="29730F0A">
      <w:pPr>
        <w:pStyle w:val="2"/>
        <w:spacing w:before="189" w:line="333" w:lineRule="auto"/>
        <w:ind w:left="7" w:right="97" w:firstLine="644"/>
      </w:pPr>
      <w:r>
        <w:rPr>
          <w:spacing w:val="4"/>
        </w:rPr>
        <w:t>应当填写受教育人员所在班组名称、各班组受教育人数、教</w:t>
      </w:r>
      <w:r>
        <w:rPr>
          <w:spacing w:val="8"/>
        </w:rPr>
        <w:t>育人姓名、开展安全教育的时间地点等信息。</w:t>
      </w:r>
    </w:p>
    <w:p w14:paraId="70A2A3C4">
      <w:pPr>
        <w:pStyle w:val="2"/>
        <w:spacing w:before="1" w:line="220" w:lineRule="auto"/>
        <w:ind w:left="636"/>
      </w:pPr>
      <w:r>
        <w:rPr>
          <w:spacing w:val="4"/>
        </w:rPr>
        <w:t>（</w:t>
      </w:r>
      <w:r>
        <w:rPr>
          <w:spacing w:val="-77"/>
        </w:rPr>
        <w:t xml:space="preserve"> </w:t>
      </w:r>
      <w:r>
        <w:rPr>
          <w:spacing w:val="4"/>
        </w:rPr>
        <w:t>2）告知施工作业人员危险事项</w:t>
      </w:r>
    </w:p>
    <w:p w14:paraId="400128F8">
      <w:pPr>
        <w:pStyle w:val="2"/>
        <w:spacing w:before="192" w:line="220" w:lineRule="auto"/>
        <w:ind w:left="643"/>
      </w:pPr>
      <w:r>
        <w:rPr>
          <w:spacing w:val="5"/>
        </w:rPr>
        <w:t>各班组根据岗位特点，填写提前告知施工作业人员危险事项</w:t>
      </w:r>
    </w:p>
    <w:p w14:paraId="45AF4023">
      <w:pPr>
        <w:spacing w:line="220" w:lineRule="auto"/>
        <w:sectPr>
          <w:footerReference r:id="rId12" w:type="default"/>
          <w:pgSz w:w="11906" w:h="16839"/>
          <w:pgMar w:top="1431" w:right="1378" w:bottom="1910" w:left="1595" w:header="0" w:footer="1543" w:gutter="0"/>
          <w:cols w:space="720" w:num="1"/>
        </w:sectPr>
      </w:pPr>
    </w:p>
    <w:p w14:paraId="2DEF83E8">
      <w:pPr>
        <w:spacing w:line="245" w:lineRule="auto"/>
        <w:rPr>
          <w:rFonts w:ascii="Arial"/>
          <w:sz w:val="21"/>
        </w:rPr>
      </w:pPr>
    </w:p>
    <w:p w14:paraId="60572A1E">
      <w:pPr>
        <w:spacing w:line="246" w:lineRule="auto"/>
        <w:rPr>
          <w:rFonts w:ascii="Arial"/>
          <w:sz w:val="21"/>
        </w:rPr>
      </w:pPr>
    </w:p>
    <w:p w14:paraId="58FF938E">
      <w:pPr>
        <w:spacing w:line="246" w:lineRule="auto"/>
        <w:rPr>
          <w:rFonts w:ascii="Arial"/>
          <w:sz w:val="21"/>
        </w:rPr>
      </w:pPr>
    </w:p>
    <w:p w14:paraId="14BE7C79">
      <w:pPr>
        <w:pStyle w:val="2"/>
        <w:spacing w:before="101" w:line="333" w:lineRule="auto"/>
        <w:ind w:left="18" w:hanging="6"/>
      </w:pPr>
      <w:r>
        <w:rPr>
          <w:spacing w:val="5"/>
        </w:rPr>
        <w:t>和安全隐患点。每日上岗前进行安全风险提醒、如何做好安全防</w:t>
      </w:r>
      <w:r>
        <w:rPr>
          <w:spacing w:val="-3"/>
        </w:rPr>
        <w:t>护等，确保施工作业人员自觉遵守安全操作规程，保护自身安全。</w:t>
      </w:r>
    </w:p>
    <w:p w14:paraId="6315544B">
      <w:pPr>
        <w:pStyle w:val="2"/>
        <w:spacing w:line="220" w:lineRule="auto"/>
        <w:ind w:left="637"/>
      </w:pPr>
      <w:r>
        <w:rPr>
          <w:spacing w:val="1"/>
        </w:rPr>
        <w:t>（</w:t>
      </w:r>
      <w:r>
        <w:rPr>
          <w:spacing w:val="-67"/>
        </w:rPr>
        <w:t xml:space="preserve"> </w:t>
      </w:r>
      <w:r>
        <w:rPr>
          <w:spacing w:val="1"/>
        </w:rPr>
        <w:t>3）检查安全防护用品</w:t>
      </w:r>
    </w:p>
    <w:p w14:paraId="40B29A48">
      <w:pPr>
        <w:pStyle w:val="2"/>
        <w:spacing w:before="194" w:line="333" w:lineRule="auto"/>
        <w:ind w:left="3" w:right="91" w:firstLine="649"/>
      </w:pPr>
      <w:r>
        <w:rPr>
          <w:spacing w:val="4"/>
        </w:rPr>
        <w:t>上岗前，检查安全防护用具和安全防护服装，如安全帽、安</w:t>
      </w:r>
      <w:r>
        <w:rPr>
          <w:spacing w:val="5"/>
        </w:rPr>
        <w:t>全带、工作服、工作鞋、防护手套等劳动防护用品佩戴情况；检</w:t>
      </w:r>
      <w:r>
        <w:rPr>
          <w:spacing w:val="6"/>
        </w:rPr>
        <w:t>查当天所用的劳动用品、</w:t>
      </w:r>
      <w:r>
        <w:rPr>
          <w:spacing w:val="-75"/>
        </w:rPr>
        <w:t xml:space="preserve"> </w:t>
      </w:r>
      <w:r>
        <w:rPr>
          <w:spacing w:val="6"/>
        </w:rPr>
        <w:t>电动工具、临时用电线路等情况。</w:t>
      </w:r>
    </w:p>
    <w:p w14:paraId="1514D0C0">
      <w:pPr>
        <w:pStyle w:val="2"/>
        <w:spacing w:line="220" w:lineRule="auto"/>
        <w:ind w:left="637"/>
      </w:pPr>
      <w:r>
        <w:rPr>
          <w:spacing w:val="4"/>
        </w:rPr>
        <w:t>（</w:t>
      </w:r>
      <w:r>
        <w:rPr>
          <w:spacing w:val="-77"/>
        </w:rPr>
        <w:t xml:space="preserve"> </w:t>
      </w:r>
      <w:r>
        <w:rPr>
          <w:spacing w:val="4"/>
        </w:rPr>
        <w:t>4）检查施工作业人员身体状况</w:t>
      </w:r>
    </w:p>
    <w:p w14:paraId="4E13DD66">
      <w:pPr>
        <w:pStyle w:val="2"/>
        <w:spacing w:before="192" w:line="333" w:lineRule="auto"/>
        <w:ind w:left="12" w:right="39" w:firstLine="629"/>
      </w:pPr>
      <w:r>
        <w:rPr>
          <w:spacing w:val="5"/>
        </w:rPr>
        <w:t>检查当日拟作业人员的身体和心理状况，对身体状况不好或因饮酒和药物影响的人员要采取禁止上岗的管理措施。对如年纪</w:t>
      </w:r>
      <w:r>
        <w:rPr>
          <w:spacing w:val="7"/>
        </w:rPr>
        <w:t>过大，或有高血压等心脑血管病史的人员，不能让其从事高</w:t>
      </w:r>
      <w:r>
        <w:rPr>
          <w:spacing w:val="6"/>
        </w:rPr>
        <w:t>空、</w:t>
      </w:r>
      <w:r>
        <w:rPr>
          <w:spacing w:val="5"/>
        </w:rPr>
        <w:t>高温、高湿、隧道、有限密闭空间等作业，或其他影响身体健康</w:t>
      </w:r>
      <w:r>
        <w:rPr>
          <w:spacing w:val="2"/>
        </w:rPr>
        <w:t>的工作。</w:t>
      </w:r>
    </w:p>
    <w:p w14:paraId="7D8E2A13">
      <w:pPr>
        <w:pStyle w:val="2"/>
        <w:spacing w:before="2" w:line="223" w:lineRule="auto"/>
        <w:ind w:left="670"/>
      </w:pPr>
      <w:r>
        <w:rPr>
          <w:b/>
          <w:bCs/>
          <w:spacing w:val="-1"/>
        </w:rPr>
        <w:t>3.危大工程</w:t>
      </w:r>
    </w:p>
    <w:p w14:paraId="2C9E30DF">
      <w:pPr>
        <w:pStyle w:val="2"/>
        <w:spacing w:before="185" w:line="222" w:lineRule="auto"/>
        <w:ind w:left="637"/>
      </w:pPr>
      <w:r>
        <w:rPr>
          <w:spacing w:val="2"/>
        </w:rPr>
        <w:t>（</w:t>
      </w:r>
      <w:r>
        <w:rPr>
          <w:spacing w:val="-71"/>
        </w:rPr>
        <w:t xml:space="preserve"> </w:t>
      </w:r>
      <w:r>
        <w:rPr>
          <w:spacing w:val="2"/>
        </w:rPr>
        <w:t>1）今日实施的危大工程</w:t>
      </w:r>
    </w:p>
    <w:p w14:paraId="7A581F2B">
      <w:pPr>
        <w:pStyle w:val="2"/>
        <w:spacing w:before="181" w:line="334" w:lineRule="auto"/>
        <w:ind w:right="45" w:firstLine="652"/>
      </w:pPr>
      <w:r>
        <w:rPr>
          <w:spacing w:val="5"/>
        </w:rPr>
        <w:t>对当日实施的危大工程，应当逐项填写工程名称</w:t>
      </w:r>
      <w:r>
        <w:rPr>
          <w:spacing w:val="4"/>
        </w:rPr>
        <w:t>以及涉及部</w:t>
      </w:r>
      <w:r>
        <w:rPr>
          <w:spacing w:val="5"/>
        </w:rPr>
        <w:t>位、主要特征等内容。工程名称应当根据《住房城乡建设部办公厅关于实施〈危险性较大的分部分项工程安全管理规定〉有关问</w:t>
      </w:r>
      <w:r>
        <w:rPr>
          <w:spacing w:val="3"/>
        </w:rPr>
        <w:t>题的通知》（建办质〔2018〕31号）规定</w:t>
      </w:r>
      <w:r>
        <w:rPr>
          <w:spacing w:val="2"/>
        </w:rPr>
        <w:t>的范围填写；</w:t>
      </w:r>
      <w:r>
        <w:rPr>
          <w:spacing w:val="-116"/>
        </w:rPr>
        <w:t xml:space="preserve"> </w:t>
      </w:r>
      <w:r>
        <w:rPr>
          <w:spacing w:val="2"/>
        </w:rPr>
        <w:t>“</w:t>
      </w:r>
      <w:r>
        <w:rPr>
          <w:spacing w:val="-120"/>
        </w:rPr>
        <w:t xml:space="preserve"> </w:t>
      </w:r>
      <w:r>
        <w:rPr>
          <w:spacing w:val="2"/>
        </w:rPr>
        <w:t>涉及部</w:t>
      </w:r>
      <w:r>
        <w:rPr>
          <w:spacing w:val="19"/>
        </w:rPr>
        <w:t>位”应当填写危大工程施工的部位信息，如</w:t>
      </w:r>
      <w:r>
        <w:t>XX</w:t>
      </w:r>
      <w:r>
        <w:rPr>
          <w:spacing w:val="19"/>
        </w:rPr>
        <w:t>单体</w:t>
      </w:r>
      <w:r>
        <w:t>XX</w:t>
      </w:r>
      <w:r>
        <w:rPr>
          <w:spacing w:val="19"/>
        </w:rPr>
        <w:t>层或</w:t>
      </w:r>
      <w:r>
        <w:t>XX</w:t>
      </w:r>
      <w:r>
        <w:rPr>
          <w:spacing w:val="19"/>
        </w:rPr>
        <w:t>标</w:t>
      </w:r>
      <w:r>
        <w:rPr>
          <w:spacing w:val="6"/>
        </w:rPr>
        <w:t>高～</w:t>
      </w:r>
      <w:r>
        <w:t>XX</w:t>
      </w:r>
      <w:r>
        <w:rPr>
          <w:spacing w:val="6"/>
        </w:rPr>
        <w:t>标高、</w:t>
      </w:r>
      <w:r>
        <w:t>XX</w:t>
      </w:r>
      <w:r>
        <w:rPr>
          <w:spacing w:val="6"/>
        </w:rPr>
        <w:t>轴～</w:t>
      </w:r>
      <w:r>
        <w:t>XX</w:t>
      </w:r>
      <w:r>
        <w:rPr>
          <w:spacing w:val="6"/>
        </w:rPr>
        <w:t>轴等；“主要特征”应当填写危大工程的</w:t>
      </w:r>
      <w:r>
        <w:rPr>
          <w:spacing w:val="7"/>
        </w:rPr>
        <w:t>特征信息，如模板高度、跨度、荷载（设计值）和基坑深度等。</w:t>
      </w:r>
    </w:p>
    <w:p w14:paraId="5231879E">
      <w:pPr>
        <w:pStyle w:val="2"/>
        <w:spacing w:before="1" w:line="220" w:lineRule="auto"/>
        <w:ind w:left="637"/>
      </w:pPr>
      <w:r>
        <w:rPr>
          <w:spacing w:val="7"/>
        </w:rPr>
        <w:t>（</w:t>
      </w:r>
      <w:r>
        <w:rPr>
          <w:spacing w:val="-86"/>
        </w:rPr>
        <w:t xml:space="preserve"> </w:t>
      </w:r>
      <w:r>
        <w:rPr>
          <w:spacing w:val="7"/>
        </w:rPr>
        <w:t>2）各危大工程作业前专项施工方案及安全技术交底</w:t>
      </w:r>
      <w:r>
        <w:rPr>
          <w:spacing w:val="6"/>
        </w:rPr>
        <w:t>情况</w:t>
      </w:r>
    </w:p>
    <w:p w14:paraId="6E94CC5E">
      <w:pPr>
        <w:spacing w:line="220" w:lineRule="auto"/>
        <w:sectPr>
          <w:footerReference r:id="rId13" w:type="default"/>
          <w:pgSz w:w="11906" w:h="16839"/>
          <w:pgMar w:top="1431" w:right="1384" w:bottom="1910" w:left="1593" w:header="0" w:footer="1546" w:gutter="0"/>
          <w:cols w:space="720" w:num="1"/>
        </w:sectPr>
      </w:pPr>
    </w:p>
    <w:p w14:paraId="5D79F159">
      <w:pPr>
        <w:spacing w:line="245" w:lineRule="auto"/>
        <w:rPr>
          <w:rFonts w:ascii="Arial"/>
          <w:sz w:val="21"/>
        </w:rPr>
      </w:pPr>
    </w:p>
    <w:p w14:paraId="65BF9032">
      <w:pPr>
        <w:spacing w:line="246" w:lineRule="auto"/>
        <w:rPr>
          <w:rFonts w:ascii="Arial"/>
          <w:sz w:val="21"/>
        </w:rPr>
      </w:pPr>
    </w:p>
    <w:p w14:paraId="0334BB40">
      <w:pPr>
        <w:spacing w:line="246" w:lineRule="auto"/>
        <w:rPr>
          <w:rFonts w:ascii="Arial"/>
          <w:sz w:val="21"/>
        </w:rPr>
      </w:pPr>
    </w:p>
    <w:p w14:paraId="60BC88F2">
      <w:pPr>
        <w:pStyle w:val="2"/>
        <w:spacing w:before="101" w:line="222" w:lineRule="auto"/>
        <w:ind w:left="662"/>
      </w:pPr>
      <w:r>
        <w:rPr>
          <w:spacing w:val="7"/>
        </w:rPr>
        <w:t>①专项施工方案交底情况</w:t>
      </w:r>
    </w:p>
    <w:p w14:paraId="75392C44">
      <w:pPr>
        <w:pStyle w:val="2"/>
        <w:spacing w:before="189" w:line="333" w:lineRule="auto"/>
        <w:ind w:left="13" w:right="52" w:firstLine="637"/>
      </w:pPr>
      <w:r>
        <w:rPr>
          <w:spacing w:val="2"/>
        </w:rPr>
        <w:t>对项目当</w:t>
      </w:r>
      <w:r>
        <w:rPr>
          <w:spacing w:val="-82"/>
        </w:rPr>
        <w:t xml:space="preserve"> </w:t>
      </w:r>
      <w:r>
        <w:rPr>
          <w:spacing w:val="2"/>
        </w:rPr>
        <w:t>日实施的危大工程，应当逐项填写专项施工方</w:t>
      </w:r>
      <w:r>
        <w:rPr>
          <w:spacing w:val="1"/>
        </w:rPr>
        <w:t>案编</w:t>
      </w:r>
      <w:r>
        <w:rPr>
          <w:spacing w:val="16"/>
        </w:rPr>
        <w:t>制人员或者项目技术负责人向施工现场管理人员进行方案交底</w:t>
      </w:r>
      <w:r>
        <w:rPr>
          <w:spacing w:val="1"/>
        </w:rPr>
        <w:t>的情况。</w:t>
      </w:r>
    </w:p>
    <w:p w14:paraId="5224DF9E">
      <w:pPr>
        <w:pStyle w:val="2"/>
        <w:spacing w:before="2" w:line="333" w:lineRule="auto"/>
        <w:ind w:left="5" w:firstLine="643"/>
        <w:jc w:val="both"/>
      </w:pPr>
      <w:r>
        <w:rPr>
          <w:spacing w:val="17"/>
        </w:rPr>
        <w:t>项目专职安全生产管理人员检查发现专项施工方案编制人员或者项目技术负责人未按规定在危大工程作业前向施工现场</w:t>
      </w:r>
      <w:r>
        <w:rPr>
          <w:spacing w:val="7"/>
        </w:rPr>
        <w:t>管理人员进行方案交底的，应当记录违法违规行为的具体情形、</w:t>
      </w:r>
      <w:r>
        <w:rPr>
          <w:spacing w:val="-8"/>
        </w:rPr>
        <w:t>违规人员信息和整改结果。当</w:t>
      </w:r>
      <w:r>
        <w:rPr>
          <w:spacing w:val="-82"/>
        </w:rPr>
        <w:t xml:space="preserve"> </w:t>
      </w:r>
      <w:r>
        <w:rPr>
          <w:spacing w:val="-8"/>
        </w:rPr>
        <w:t>日整改工作未完成的，应当注明</w:t>
      </w:r>
      <w:r>
        <w:rPr>
          <w:spacing w:val="-9"/>
        </w:rPr>
        <w:t>“整</w:t>
      </w:r>
      <w:r>
        <w:rPr>
          <w:spacing w:val="6"/>
        </w:rPr>
        <w:t>改工作未完成”。</w:t>
      </w:r>
    </w:p>
    <w:p w14:paraId="55E78C5F">
      <w:pPr>
        <w:pStyle w:val="2"/>
        <w:spacing w:before="1" w:line="222" w:lineRule="auto"/>
        <w:ind w:left="660"/>
      </w:pPr>
      <w:r>
        <w:rPr>
          <w:spacing w:val="6"/>
        </w:rPr>
        <w:t>②安全技术交底情况</w:t>
      </w:r>
    </w:p>
    <w:p w14:paraId="3A4DC69B">
      <w:pPr>
        <w:pStyle w:val="2"/>
        <w:spacing w:before="189" w:line="333" w:lineRule="auto"/>
        <w:ind w:left="16" w:right="52" w:firstLine="634"/>
      </w:pPr>
      <w:r>
        <w:rPr>
          <w:spacing w:val="2"/>
        </w:rPr>
        <w:t>对项目当</w:t>
      </w:r>
      <w:r>
        <w:rPr>
          <w:spacing w:val="-82"/>
        </w:rPr>
        <w:t xml:space="preserve"> </w:t>
      </w:r>
      <w:r>
        <w:rPr>
          <w:spacing w:val="2"/>
        </w:rPr>
        <w:t>日实施的危大工程，应当逐项填写施工现场管</w:t>
      </w:r>
      <w:r>
        <w:rPr>
          <w:spacing w:val="1"/>
        </w:rPr>
        <w:t>理人</w:t>
      </w:r>
      <w:r>
        <w:rPr>
          <w:spacing w:val="5"/>
        </w:rPr>
        <w:t>员向作业人员进行安全技术交底的情况，并注明安全技术</w:t>
      </w:r>
      <w:r>
        <w:rPr>
          <w:spacing w:val="4"/>
        </w:rPr>
        <w:t>交底是</w:t>
      </w:r>
      <w:r>
        <w:rPr>
          <w:spacing w:val="8"/>
        </w:rPr>
        <w:t>否由双方和项目专职安全生产管理人员共同签字确认。</w:t>
      </w:r>
    </w:p>
    <w:p w14:paraId="6B218569">
      <w:pPr>
        <w:pStyle w:val="2"/>
        <w:spacing w:before="3" w:line="333" w:lineRule="auto"/>
        <w:ind w:left="5" w:right="51" w:firstLine="643"/>
        <w:jc w:val="both"/>
      </w:pPr>
      <w:r>
        <w:rPr>
          <w:spacing w:val="17"/>
        </w:rPr>
        <w:t>项目专职安全生产管理人员检查发现施工现场管理人员未</w:t>
      </w:r>
      <w:r>
        <w:rPr>
          <w:spacing w:val="5"/>
        </w:rPr>
        <w:t>按规定在危大工程作业前向作业人员进行安全技术交底的，应当</w:t>
      </w:r>
      <w:r>
        <w:rPr>
          <w:spacing w:val="3"/>
        </w:rPr>
        <w:t>记录违法违规行为的具体情形、违规人员信息</w:t>
      </w:r>
      <w:r>
        <w:rPr>
          <w:spacing w:val="2"/>
        </w:rPr>
        <w:t>和整改结果。当</w:t>
      </w:r>
      <w:r>
        <w:rPr>
          <w:spacing w:val="-82"/>
        </w:rPr>
        <w:t xml:space="preserve"> </w:t>
      </w:r>
      <w:r>
        <w:rPr>
          <w:spacing w:val="2"/>
        </w:rPr>
        <w:t>日</w:t>
      </w:r>
      <w:r>
        <w:rPr>
          <w:spacing w:val="6"/>
        </w:rPr>
        <w:t>整改工作未完成的，应当注明</w:t>
      </w:r>
      <w:r>
        <w:rPr>
          <w:spacing w:val="-89"/>
        </w:rPr>
        <w:t xml:space="preserve"> </w:t>
      </w:r>
      <w:r>
        <w:rPr>
          <w:spacing w:val="6"/>
        </w:rPr>
        <w:t>“整改工作未完成”。</w:t>
      </w:r>
    </w:p>
    <w:p w14:paraId="3035C084">
      <w:pPr>
        <w:pStyle w:val="2"/>
        <w:spacing w:before="2" w:line="333" w:lineRule="auto"/>
        <w:ind w:left="3" w:right="52" w:firstLine="632"/>
      </w:pPr>
      <w:r>
        <w:rPr>
          <w:spacing w:val="8"/>
        </w:rPr>
        <w:t>（</w:t>
      </w:r>
      <w:r>
        <w:rPr>
          <w:spacing w:val="-71"/>
        </w:rPr>
        <w:t xml:space="preserve"> </w:t>
      </w:r>
      <w:r>
        <w:rPr>
          <w:spacing w:val="8"/>
        </w:rPr>
        <w:t>3）对照相关标准规范、危大工程专项施工方案，检查执</w:t>
      </w:r>
      <w:r>
        <w:rPr>
          <w:spacing w:val="5"/>
        </w:rPr>
        <w:t>行情况</w:t>
      </w:r>
    </w:p>
    <w:p w14:paraId="62656889">
      <w:pPr>
        <w:pStyle w:val="2"/>
        <w:spacing w:before="3" w:line="332" w:lineRule="auto"/>
        <w:ind w:left="13" w:firstLine="637"/>
      </w:pPr>
      <w:r>
        <w:rPr>
          <w:spacing w:val="4"/>
        </w:rPr>
        <w:t>对项目当</w:t>
      </w:r>
      <w:r>
        <w:rPr>
          <w:spacing w:val="-82"/>
        </w:rPr>
        <w:t xml:space="preserve"> </w:t>
      </w:r>
      <w:r>
        <w:rPr>
          <w:spacing w:val="4"/>
        </w:rPr>
        <w:t>日实施作业的危大工程，应当对照相关标准规</w:t>
      </w:r>
      <w:r>
        <w:rPr>
          <w:spacing w:val="3"/>
        </w:rPr>
        <w:t>范、</w:t>
      </w:r>
      <w:r>
        <w:rPr>
          <w:spacing w:val="8"/>
        </w:rPr>
        <w:t>专项施工方案，填写检查专项施工方案执行的有关情况。</w:t>
      </w:r>
    </w:p>
    <w:p w14:paraId="15945FC0">
      <w:pPr>
        <w:pStyle w:val="2"/>
        <w:spacing w:before="4" w:line="220" w:lineRule="auto"/>
        <w:ind w:right="52"/>
        <w:jc w:val="right"/>
      </w:pPr>
      <w:r>
        <w:rPr>
          <w:spacing w:val="17"/>
        </w:rPr>
        <w:t>项目专职安全生产管理人员检查发现危大工程未按照专项</w:t>
      </w:r>
    </w:p>
    <w:p w14:paraId="6A61069D">
      <w:pPr>
        <w:spacing w:line="220" w:lineRule="auto"/>
        <w:sectPr>
          <w:footerReference r:id="rId14" w:type="default"/>
          <w:pgSz w:w="11906" w:h="16839"/>
          <w:pgMar w:top="1431" w:right="1423" w:bottom="1910" w:left="1595" w:header="0" w:footer="1546" w:gutter="0"/>
          <w:cols w:space="720" w:num="1"/>
        </w:sectPr>
      </w:pPr>
    </w:p>
    <w:p w14:paraId="4AFAC503">
      <w:pPr>
        <w:spacing w:line="245" w:lineRule="auto"/>
        <w:rPr>
          <w:rFonts w:ascii="Arial"/>
          <w:sz w:val="21"/>
        </w:rPr>
      </w:pPr>
    </w:p>
    <w:p w14:paraId="7BF99C76">
      <w:pPr>
        <w:spacing w:line="246" w:lineRule="auto"/>
        <w:rPr>
          <w:rFonts w:ascii="Arial"/>
          <w:sz w:val="21"/>
        </w:rPr>
      </w:pPr>
    </w:p>
    <w:p w14:paraId="5F35ACFF">
      <w:pPr>
        <w:spacing w:line="246" w:lineRule="auto"/>
        <w:rPr>
          <w:rFonts w:ascii="Arial"/>
          <w:sz w:val="21"/>
        </w:rPr>
      </w:pPr>
    </w:p>
    <w:p w14:paraId="5EB4CF05">
      <w:pPr>
        <w:pStyle w:val="2"/>
        <w:spacing w:before="101" w:line="333" w:lineRule="auto"/>
        <w:ind w:left="7" w:right="83" w:hanging="2"/>
        <w:jc w:val="both"/>
      </w:pPr>
      <w:r>
        <w:rPr>
          <w:spacing w:val="5"/>
        </w:rPr>
        <w:t>施工方案施工的，应当填写是否已要求立即整改并及时报告项目</w:t>
      </w:r>
      <w:r>
        <w:rPr>
          <w:spacing w:val="2"/>
        </w:rPr>
        <w:t>负责人，项目负责人是否及时组织限期整改等情况。当</w:t>
      </w:r>
      <w:r>
        <w:rPr>
          <w:spacing w:val="-65"/>
        </w:rPr>
        <w:t xml:space="preserve"> </w:t>
      </w:r>
      <w:r>
        <w:rPr>
          <w:spacing w:val="2"/>
        </w:rPr>
        <w:t>日整改工</w:t>
      </w:r>
      <w:r>
        <w:rPr>
          <w:spacing w:val="5"/>
        </w:rPr>
        <w:t>作未完成的，应当注明</w:t>
      </w:r>
      <w:r>
        <w:rPr>
          <w:spacing w:val="-84"/>
        </w:rPr>
        <w:t xml:space="preserve"> </w:t>
      </w:r>
      <w:r>
        <w:rPr>
          <w:spacing w:val="5"/>
        </w:rPr>
        <w:t>“整改工作未完成”。</w:t>
      </w:r>
    </w:p>
    <w:p w14:paraId="58DE53B1">
      <w:pPr>
        <w:pStyle w:val="2"/>
        <w:spacing w:before="3" w:line="220" w:lineRule="auto"/>
        <w:ind w:left="636"/>
      </w:pPr>
      <w:r>
        <w:rPr>
          <w:spacing w:val="5"/>
        </w:rPr>
        <w:t>（</w:t>
      </w:r>
      <w:r>
        <w:rPr>
          <w:spacing w:val="-77"/>
        </w:rPr>
        <w:t xml:space="preserve"> </w:t>
      </w:r>
      <w:r>
        <w:rPr>
          <w:spacing w:val="5"/>
        </w:rPr>
        <w:t>4）各危大工程施工安全生产检查情况</w:t>
      </w:r>
    </w:p>
    <w:p w14:paraId="752B404E">
      <w:pPr>
        <w:pStyle w:val="2"/>
        <w:spacing w:before="188" w:line="333" w:lineRule="auto"/>
        <w:ind w:left="3" w:right="83" w:firstLine="647"/>
      </w:pPr>
      <w:r>
        <w:rPr>
          <w:spacing w:val="2"/>
        </w:rPr>
        <w:t>对项目当</w:t>
      </w:r>
      <w:r>
        <w:rPr>
          <w:spacing w:val="-82"/>
        </w:rPr>
        <w:t xml:space="preserve"> </w:t>
      </w:r>
      <w:r>
        <w:rPr>
          <w:spacing w:val="2"/>
        </w:rPr>
        <w:t>日实施作业的危大工程，应当逐项填写施工单</w:t>
      </w:r>
      <w:r>
        <w:rPr>
          <w:spacing w:val="1"/>
        </w:rPr>
        <w:t>位进</w:t>
      </w:r>
      <w:r>
        <w:rPr>
          <w:spacing w:val="7"/>
        </w:rPr>
        <w:t>行施工安全生产检查情况。</w:t>
      </w:r>
    </w:p>
    <w:p w14:paraId="6FF7EF28">
      <w:pPr>
        <w:pStyle w:val="2"/>
        <w:spacing w:before="5" w:line="333" w:lineRule="auto"/>
        <w:ind w:left="11" w:right="83" w:firstLine="636"/>
        <w:jc w:val="both"/>
      </w:pPr>
      <w:r>
        <w:rPr>
          <w:spacing w:val="17"/>
        </w:rPr>
        <w:t>项目专职安全生产管理人员检查发现危及人身安全的紧急</w:t>
      </w:r>
      <w:r>
        <w:rPr>
          <w:spacing w:val="5"/>
        </w:rPr>
        <w:t>情况的，应当注明是否已立即组织作业人员撤离危险区域，并如</w:t>
      </w:r>
      <w:r>
        <w:rPr>
          <w:spacing w:val="2"/>
        </w:rPr>
        <w:t>实记录紧急情况处置责任人、处置措施、处置结果等。当</w:t>
      </w:r>
      <w:r>
        <w:rPr>
          <w:spacing w:val="-69"/>
        </w:rPr>
        <w:t xml:space="preserve"> </w:t>
      </w:r>
      <w:r>
        <w:rPr>
          <w:spacing w:val="2"/>
        </w:rPr>
        <w:t>日处置</w:t>
      </w:r>
      <w:r>
        <w:rPr>
          <w:spacing w:val="6"/>
        </w:rPr>
        <w:t>工作未完成的，应当注明</w:t>
      </w:r>
      <w:r>
        <w:rPr>
          <w:spacing w:val="-102"/>
        </w:rPr>
        <w:t xml:space="preserve"> </w:t>
      </w:r>
      <w:r>
        <w:rPr>
          <w:spacing w:val="6"/>
        </w:rPr>
        <w:t>“处置工作未完成”。</w:t>
      </w:r>
    </w:p>
    <w:p w14:paraId="17643B37">
      <w:pPr>
        <w:pStyle w:val="2"/>
        <w:spacing w:before="1" w:line="222" w:lineRule="auto"/>
        <w:ind w:left="636"/>
      </w:pPr>
      <w:r>
        <w:rPr>
          <w:spacing w:val="4"/>
        </w:rPr>
        <w:t>（</w:t>
      </w:r>
      <w:r>
        <w:rPr>
          <w:spacing w:val="-77"/>
        </w:rPr>
        <w:t xml:space="preserve"> </w:t>
      </w:r>
      <w:r>
        <w:rPr>
          <w:spacing w:val="4"/>
        </w:rPr>
        <w:t>5）各危大工程第三方监测情况</w:t>
      </w:r>
    </w:p>
    <w:p w14:paraId="1C687D8B">
      <w:pPr>
        <w:pStyle w:val="2"/>
        <w:spacing w:before="183" w:line="334" w:lineRule="auto"/>
        <w:ind w:left="13" w:right="81" w:firstLine="637"/>
      </w:pPr>
      <w:r>
        <w:rPr>
          <w:spacing w:val="11"/>
        </w:rPr>
        <w:t>对项目</w:t>
      </w:r>
      <w:r>
        <w:rPr>
          <w:spacing w:val="-80"/>
        </w:rPr>
        <w:t xml:space="preserve"> </w:t>
      </w:r>
      <w:r>
        <w:rPr>
          <w:spacing w:val="11"/>
        </w:rPr>
        <w:t>当</w:t>
      </w:r>
      <w:r>
        <w:rPr>
          <w:spacing w:val="-72"/>
        </w:rPr>
        <w:t xml:space="preserve"> </w:t>
      </w:r>
      <w:r>
        <w:rPr>
          <w:spacing w:val="11"/>
        </w:rPr>
        <w:t>日实施作业的按照规定需要进行第三方监测的危</w:t>
      </w:r>
      <w:r>
        <w:rPr>
          <w:spacing w:val="5"/>
        </w:rPr>
        <w:t>大工程，如第三方监测单位发现异常情况的，应当填写第三方监测单位向施工单位报告的具体时间、异常情形和异常情况的处置</w:t>
      </w:r>
      <w:r>
        <w:rPr>
          <w:spacing w:val="7"/>
        </w:rPr>
        <w:t>责任人、处置措施、处置结果等。</w:t>
      </w:r>
    </w:p>
    <w:p w14:paraId="07DF795F">
      <w:pPr>
        <w:pStyle w:val="2"/>
        <w:spacing w:before="5" w:line="332" w:lineRule="auto"/>
        <w:ind w:left="11" w:firstLine="649"/>
        <w:jc w:val="both"/>
      </w:pPr>
      <w:r>
        <w:rPr>
          <w:spacing w:val="17"/>
        </w:rPr>
        <w:t>第三方监测单位发现异常情况但未按要求向施工单位</w:t>
      </w:r>
      <w:r>
        <w:rPr>
          <w:spacing w:val="16"/>
        </w:rPr>
        <w:t>报告</w:t>
      </w:r>
      <w:r>
        <w:rPr>
          <w:spacing w:val="-6"/>
        </w:rPr>
        <w:t>的，应当记录违法违规行为的具体情形。当</w:t>
      </w:r>
      <w:r>
        <w:rPr>
          <w:spacing w:val="-65"/>
        </w:rPr>
        <w:t xml:space="preserve"> </w:t>
      </w:r>
      <w:r>
        <w:rPr>
          <w:spacing w:val="-6"/>
        </w:rPr>
        <w:t>日处置工作未完成的，</w:t>
      </w:r>
      <w:r>
        <w:rPr>
          <w:spacing w:val="4"/>
        </w:rPr>
        <w:t>应当注明</w:t>
      </w:r>
      <w:r>
        <w:rPr>
          <w:spacing w:val="-103"/>
        </w:rPr>
        <w:t xml:space="preserve"> </w:t>
      </w:r>
      <w:r>
        <w:rPr>
          <w:spacing w:val="4"/>
        </w:rPr>
        <w:t>“处置工作未完成”。</w:t>
      </w:r>
    </w:p>
    <w:p w14:paraId="5C4A05DF">
      <w:pPr>
        <w:pStyle w:val="2"/>
        <w:spacing w:before="4" w:line="222" w:lineRule="auto"/>
        <w:ind w:left="636"/>
      </w:pPr>
      <w:r>
        <w:rPr>
          <w:spacing w:val="3"/>
        </w:rPr>
        <w:t>（</w:t>
      </w:r>
      <w:r>
        <w:rPr>
          <w:spacing w:val="-83"/>
        </w:rPr>
        <w:t xml:space="preserve"> </w:t>
      </w:r>
      <w:r>
        <w:rPr>
          <w:spacing w:val="3"/>
        </w:rPr>
        <w:t>6）各危大工程验收情况</w:t>
      </w:r>
    </w:p>
    <w:p w14:paraId="3AC2A956">
      <w:pPr>
        <w:pStyle w:val="2"/>
        <w:spacing w:before="187" w:line="333" w:lineRule="auto"/>
        <w:ind w:right="45" w:firstLine="650"/>
      </w:pPr>
      <w:r>
        <w:rPr>
          <w:spacing w:val="2"/>
        </w:rPr>
        <w:t>对项目当</w:t>
      </w:r>
      <w:r>
        <w:rPr>
          <w:spacing w:val="-82"/>
        </w:rPr>
        <w:t xml:space="preserve"> </w:t>
      </w:r>
      <w:r>
        <w:rPr>
          <w:spacing w:val="2"/>
        </w:rPr>
        <w:t>日按照规定需要验收的危大工程，应当逐项填</w:t>
      </w:r>
      <w:r>
        <w:rPr>
          <w:spacing w:val="1"/>
        </w:rPr>
        <w:t>写验</w:t>
      </w:r>
      <w:r>
        <w:rPr>
          <w:spacing w:val="5"/>
        </w:rPr>
        <w:t>收情况。验收合格的，应当注明是否经施工单位项目技术负责人</w:t>
      </w:r>
      <w:r>
        <w:rPr>
          <w:spacing w:val="7"/>
        </w:rPr>
        <w:t>及总监理工程师签字确认，是否在确认后方可进入下一</w:t>
      </w:r>
      <w:r>
        <w:rPr>
          <w:spacing w:val="6"/>
        </w:rPr>
        <w:t>道工序，</w:t>
      </w:r>
    </w:p>
    <w:p w14:paraId="45C093BD">
      <w:pPr>
        <w:spacing w:line="333" w:lineRule="auto"/>
        <w:sectPr>
          <w:footerReference r:id="rId15" w:type="default"/>
          <w:pgSz w:w="11906" w:h="16839"/>
          <w:pgMar w:top="1431" w:right="1391" w:bottom="1910" w:left="1595" w:header="0" w:footer="1546" w:gutter="0"/>
          <w:cols w:space="720" w:num="1"/>
        </w:sectPr>
      </w:pPr>
    </w:p>
    <w:p w14:paraId="4BABA5CE">
      <w:pPr>
        <w:spacing w:line="246" w:lineRule="auto"/>
        <w:rPr>
          <w:rFonts w:ascii="Arial"/>
          <w:sz w:val="21"/>
        </w:rPr>
      </w:pPr>
    </w:p>
    <w:p w14:paraId="1BC8900B">
      <w:pPr>
        <w:spacing w:line="246" w:lineRule="auto"/>
        <w:rPr>
          <w:rFonts w:ascii="Arial"/>
          <w:sz w:val="21"/>
        </w:rPr>
      </w:pPr>
    </w:p>
    <w:p w14:paraId="067A5DBA">
      <w:pPr>
        <w:spacing w:line="246" w:lineRule="auto"/>
        <w:rPr>
          <w:rFonts w:ascii="Arial"/>
          <w:sz w:val="21"/>
        </w:rPr>
      </w:pPr>
    </w:p>
    <w:p w14:paraId="4F34A75F">
      <w:pPr>
        <w:pStyle w:val="2"/>
        <w:spacing w:before="100" w:line="333" w:lineRule="auto"/>
        <w:ind w:left="17" w:right="2" w:firstLine="29"/>
      </w:pPr>
      <w:r>
        <w:rPr>
          <w:spacing w:val="15"/>
        </w:rPr>
        <w:t>以及验收合格后施工单位是否在施工现场明显位置设置验收标</w:t>
      </w:r>
      <w:r>
        <w:rPr>
          <w:spacing w:val="7"/>
        </w:rPr>
        <w:t>识牌，公示验收时间及责任人员。</w:t>
      </w:r>
    </w:p>
    <w:p w14:paraId="5C9CE685">
      <w:pPr>
        <w:pStyle w:val="2"/>
        <w:spacing w:before="5" w:line="333" w:lineRule="auto"/>
        <w:ind w:left="3" w:firstLine="647"/>
        <w:jc w:val="both"/>
      </w:pPr>
      <w:r>
        <w:rPr>
          <w:spacing w:val="2"/>
        </w:rPr>
        <w:t>对项目当</w:t>
      </w:r>
      <w:r>
        <w:rPr>
          <w:spacing w:val="-82"/>
        </w:rPr>
        <w:t xml:space="preserve"> </w:t>
      </w:r>
      <w:r>
        <w:rPr>
          <w:spacing w:val="2"/>
        </w:rPr>
        <w:t>日按照规定需要验收的危大工程，项目专职安</w:t>
      </w:r>
      <w:r>
        <w:rPr>
          <w:spacing w:val="1"/>
        </w:rPr>
        <w:t>全生</w:t>
      </w:r>
      <w:r>
        <w:rPr>
          <w:spacing w:val="5"/>
        </w:rPr>
        <w:t>产管理人员检查发现危大工程未按规定进行验收的，如有关人员未签字确认、未验收或未签字确认违规进入下一道工序、未按规定设置验收标识牌等，应当记录违法违规行为的具体情形、违规</w:t>
      </w:r>
      <w:r>
        <w:rPr>
          <w:spacing w:val="3"/>
        </w:rPr>
        <w:t>人员信息和整改结果。当</w:t>
      </w:r>
      <w:r>
        <w:rPr>
          <w:spacing w:val="-82"/>
        </w:rPr>
        <w:t xml:space="preserve"> </w:t>
      </w:r>
      <w:r>
        <w:rPr>
          <w:spacing w:val="3"/>
        </w:rPr>
        <w:t>日整改工作未完成的，</w:t>
      </w:r>
      <w:r>
        <w:rPr>
          <w:spacing w:val="2"/>
        </w:rPr>
        <w:t>应当注明“整改</w:t>
      </w:r>
      <w:r>
        <w:rPr>
          <w:spacing w:val="6"/>
        </w:rPr>
        <w:t>工作未完成”。</w:t>
      </w:r>
    </w:p>
    <w:p w14:paraId="1F8E3E9D">
      <w:pPr>
        <w:pStyle w:val="2"/>
        <w:spacing w:line="220" w:lineRule="auto"/>
        <w:ind w:left="655"/>
      </w:pPr>
      <w:r>
        <w:rPr>
          <w:b/>
          <w:bCs/>
          <w:spacing w:val="3"/>
        </w:rPr>
        <w:t>4.现场高风险作业</w:t>
      </w:r>
    </w:p>
    <w:p w14:paraId="55A772E2">
      <w:pPr>
        <w:pStyle w:val="2"/>
        <w:spacing w:before="192" w:line="220" w:lineRule="auto"/>
        <w:ind w:left="636"/>
      </w:pPr>
      <w:r>
        <w:rPr>
          <w:spacing w:val="4"/>
        </w:rPr>
        <w:t>（</w:t>
      </w:r>
      <w:r>
        <w:rPr>
          <w:spacing w:val="-77"/>
        </w:rPr>
        <w:t xml:space="preserve"> </w:t>
      </w:r>
      <w:r>
        <w:rPr>
          <w:spacing w:val="4"/>
        </w:rPr>
        <w:t>1）今日现场实施的高风险作业</w:t>
      </w:r>
    </w:p>
    <w:p w14:paraId="0D27EDE7">
      <w:pPr>
        <w:pStyle w:val="2"/>
        <w:spacing w:before="191" w:line="333" w:lineRule="auto"/>
        <w:ind w:left="17" w:right="2" w:firstLine="634"/>
      </w:pPr>
      <w:r>
        <w:rPr>
          <w:spacing w:val="4"/>
        </w:rPr>
        <w:t>应当逐项填写当日施工现场实施的高风险作业，包括高处作</w:t>
      </w:r>
      <w:r>
        <w:rPr>
          <w:spacing w:val="5"/>
        </w:rPr>
        <w:t>业、施工临时用电、有限空间作业、拆除作业、大体积</w:t>
      </w:r>
      <w:r>
        <w:rPr>
          <w:spacing w:val="4"/>
        </w:rPr>
        <w:t>混凝土浇</w:t>
      </w:r>
      <w:r>
        <w:rPr>
          <w:spacing w:val="7"/>
        </w:rPr>
        <w:t>筑作业、上下交叉作业、动火作业等。</w:t>
      </w:r>
    </w:p>
    <w:p w14:paraId="4D7DC8BB">
      <w:pPr>
        <w:pStyle w:val="2"/>
        <w:spacing w:before="3" w:line="332" w:lineRule="auto"/>
        <w:ind w:left="651" w:right="916" w:hanging="15"/>
      </w:pPr>
      <w:r>
        <w:rPr>
          <w:spacing w:val="6"/>
        </w:rPr>
        <w:t>（</w:t>
      </w:r>
      <w:r>
        <w:rPr>
          <w:spacing w:val="-74"/>
        </w:rPr>
        <w:t xml:space="preserve"> </w:t>
      </w:r>
      <w:r>
        <w:rPr>
          <w:spacing w:val="6"/>
        </w:rPr>
        <w:t>2）检查今日实施高风险作业的安全管控措施情况应当填写检查当日实施高风险作业的安全管控措施。</w:t>
      </w:r>
    </w:p>
    <w:p w14:paraId="3283AAC5">
      <w:pPr>
        <w:pStyle w:val="2"/>
        <w:spacing w:before="4" w:line="222" w:lineRule="auto"/>
        <w:ind w:left="660"/>
      </w:pPr>
      <w:r>
        <w:rPr>
          <w:b/>
          <w:bCs/>
          <w:spacing w:val="4"/>
        </w:rPr>
        <w:t>5.重大事故隐患排查治理</w:t>
      </w:r>
    </w:p>
    <w:p w14:paraId="5AE6EEF7">
      <w:pPr>
        <w:pStyle w:val="2"/>
        <w:spacing w:before="184" w:line="334" w:lineRule="auto"/>
        <w:ind w:left="13" w:right="2" w:firstLine="637"/>
      </w:pPr>
      <w:r>
        <w:rPr>
          <w:spacing w:val="5"/>
        </w:rPr>
        <w:t>今日排查新发现的重大事故隐患治理情况（</w:t>
      </w:r>
      <w:r>
        <w:rPr>
          <w:spacing w:val="4"/>
        </w:rPr>
        <w:t>含已发现但仍未</w:t>
      </w:r>
      <w:r>
        <w:rPr>
          <w:spacing w:val="8"/>
        </w:rPr>
        <w:t>消除的重大事故隐患整改进展情况）</w:t>
      </w:r>
    </w:p>
    <w:p w14:paraId="14E37DA3">
      <w:pPr>
        <w:pStyle w:val="2"/>
        <w:spacing w:before="3" w:line="333" w:lineRule="auto"/>
        <w:ind w:left="13" w:firstLine="637"/>
      </w:pPr>
      <w:r>
        <w:rPr>
          <w:spacing w:val="2"/>
        </w:rPr>
        <w:t>对项目当</w:t>
      </w:r>
      <w:r>
        <w:rPr>
          <w:spacing w:val="-82"/>
        </w:rPr>
        <w:t xml:space="preserve"> </w:t>
      </w:r>
      <w:r>
        <w:rPr>
          <w:spacing w:val="2"/>
        </w:rPr>
        <w:t>日排查发现的重大事故隐患，应当逐项填写重大事</w:t>
      </w:r>
      <w:r>
        <w:rPr>
          <w:spacing w:val="5"/>
        </w:rPr>
        <w:t>故隐患情形、隐患所处部位、整改责任人、整改措施、整改结果</w:t>
      </w:r>
      <w:r>
        <w:rPr>
          <w:spacing w:val="1"/>
        </w:rPr>
        <w:t>等信息。</w:t>
      </w:r>
    </w:p>
    <w:p w14:paraId="686EC240">
      <w:pPr>
        <w:pStyle w:val="2"/>
        <w:spacing w:line="221" w:lineRule="auto"/>
        <w:jc w:val="right"/>
      </w:pPr>
      <w:r>
        <w:rPr>
          <w:spacing w:val="5"/>
        </w:rPr>
        <w:t>其中隐患情形应当符合《房屋市政工程生产安全重大事故隐</w:t>
      </w:r>
    </w:p>
    <w:p w14:paraId="49256FBA">
      <w:pPr>
        <w:spacing w:line="221" w:lineRule="auto"/>
        <w:sectPr>
          <w:footerReference r:id="rId16" w:type="default"/>
          <w:pgSz w:w="11906" w:h="16839"/>
          <w:pgMar w:top="1431" w:right="1473" w:bottom="1910" w:left="1595" w:header="0" w:footer="1546" w:gutter="0"/>
          <w:cols w:space="720" w:num="1"/>
        </w:sectPr>
      </w:pPr>
    </w:p>
    <w:p w14:paraId="30E8BD05">
      <w:pPr>
        <w:spacing w:line="246" w:lineRule="auto"/>
        <w:rPr>
          <w:rFonts w:ascii="Arial"/>
          <w:sz w:val="21"/>
        </w:rPr>
      </w:pPr>
    </w:p>
    <w:p w14:paraId="722155E7">
      <w:pPr>
        <w:spacing w:line="247" w:lineRule="auto"/>
        <w:rPr>
          <w:rFonts w:ascii="Arial"/>
          <w:sz w:val="21"/>
        </w:rPr>
      </w:pPr>
    </w:p>
    <w:p w14:paraId="4151D441">
      <w:pPr>
        <w:spacing w:line="247" w:lineRule="auto"/>
        <w:rPr>
          <w:rFonts w:ascii="Arial"/>
          <w:sz w:val="21"/>
        </w:rPr>
      </w:pPr>
    </w:p>
    <w:p w14:paraId="7027300E">
      <w:pPr>
        <w:pStyle w:val="2"/>
        <w:spacing w:before="101" w:line="333" w:lineRule="auto"/>
        <w:ind w:left="13" w:right="89" w:firstLine="11"/>
        <w:jc w:val="both"/>
      </w:pPr>
      <w:r>
        <w:rPr>
          <w:spacing w:val="9"/>
        </w:rPr>
        <w:t>患判定标准（2024版）》（建质规〔2024〕5号）的规定；整改</w:t>
      </w:r>
      <w:r>
        <w:rPr>
          <w:spacing w:val="5"/>
        </w:rPr>
        <w:t>责任人应当为施工单位主要负责人和项目负责人；整改措施应当</w:t>
      </w:r>
      <w:r>
        <w:rPr>
          <w:spacing w:val="2"/>
        </w:rPr>
        <w:t>有较强的针对性和可操作性；整改结果应当如实记录。当</w:t>
      </w:r>
      <w:r>
        <w:rPr>
          <w:spacing w:val="-69"/>
        </w:rPr>
        <w:t xml:space="preserve"> </w:t>
      </w:r>
      <w:r>
        <w:rPr>
          <w:spacing w:val="2"/>
        </w:rPr>
        <w:t>日重大</w:t>
      </w:r>
      <w:r>
        <w:rPr>
          <w:spacing w:val="7"/>
        </w:rPr>
        <w:t>事故隐患整改工作未完成的，应当注明</w:t>
      </w:r>
      <w:r>
        <w:rPr>
          <w:spacing w:val="-102"/>
        </w:rPr>
        <w:t xml:space="preserve"> </w:t>
      </w:r>
      <w:r>
        <w:rPr>
          <w:spacing w:val="7"/>
        </w:rPr>
        <w:t>“整改工作未完</w:t>
      </w:r>
      <w:r>
        <w:rPr>
          <w:spacing w:val="6"/>
        </w:rPr>
        <w:t>成”。</w:t>
      </w:r>
    </w:p>
    <w:p w14:paraId="35232F71">
      <w:pPr>
        <w:pStyle w:val="2"/>
        <w:spacing w:before="2" w:line="333" w:lineRule="auto"/>
        <w:ind w:left="13" w:right="89" w:firstLine="639"/>
        <w:jc w:val="both"/>
      </w:pPr>
      <w:r>
        <w:rPr>
          <w:spacing w:val="5"/>
        </w:rPr>
        <w:t>对已排查发现的重大事故隐患，且在前期施工安</w:t>
      </w:r>
      <w:r>
        <w:rPr>
          <w:spacing w:val="4"/>
        </w:rPr>
        <w:t>全日志中有</w:t>
      </w:r>
      <w:r>
        <w:rPr>
          <w:spacing w:val="5"/>
        </w:rPr>
        <w:t>记录，相关整改工作未完成的，应当逐项每日跟踪记录整改进展</w:t>
      </w:r>
      <w:r>
        <w:rPr>
          <w:spacing w:val="8"/>
        </w:rPr>
        <w:t>情况，直至整改工作完成，确保闭环。</w:t>
      </w:r>
    </w:p>
    <w:p w14:paraId="4EB37052">
      <w:pPr>
        <w:pStyle w:val="2"/>
        <w:spacing w:line="222" w:lineRule="auto"/>
        <w:ind w:left="661"/>
      </w:pPr>
      <w:r>
        <w:rPr>
          <w:b/>
          <w:bCs/>
          <w:spacing w:val="3"/>
        </w:rPr>
        <w:t>6.一般隐患排查治理</w:t>
      </w:r>
    </w:p>
    <w:p w14:paraId="0B764ED9">
      <w:pPr>
        <w:pStyle w:val="2"/>
        <w:spacing w:before="184" w:line="334" w:lineRule="auto"/>
        <w:ind w:left="33" w:right="89" w:firstLine="619"/>
      </w:pPr>
      <w:r>
        <w:rPr>
          <w:spacing w:val="5"/>
        </w:rPr>
        <w:t>今日排查新发现的一般隐患治理情况（含已发现</w:t>
      </w:r>
      <w:r>
        <w:rPr>
          <w:spacing w:val="4"/>
        </w:rPr>
        <w:t>但仍未消除</w:t>
      </w:r>
      <w:r>
        <w:rPr>
          <w:spacing w:val="6"/>
        </w:rPr>
        <w:t>的一般隐患整改进展情况）</w:t>
      </w:r>
    </w:p>
    <w:p w14:paraId="06E5BA84">
      <w:pPr>
        <w:pStyle w:val="2"/>
        <w:spacing w:before="5" w:line="333" w:lineRule="auto"/>
        <w:ind w:left="11" w:firstLine="642"/>
        <w:jc w:val="both"/>
      </w:pPr>
      <w:r>
        <w:rPr>
          <w:spacing w:val="5"/>
        </w:rPr>
        <w:t>对当日项目专职安全生产管理人员检查发现</w:t>
      </w:r>
      <w:r>
        <w:rPr>
          <w:spacing w:val="4"/>
        </w:rPr>
        <w:t>的危大工程、高</w:t>
      </w:r>
      <w:r>
        <w:rPr>
          <w:spacing w:val="5"/>
        </w:rPr>
        <w:t>处作业、临时用电、交叉作业等各类事故隐患（不含重大事故隐</w:t>
      </w:r>
      <w:r>
        <w:rPr>
          <w:spacing w:val="7"/>
        </w:rPr>
        <w:t>患</w:t>
      </w:r>
      <w:r>
        <w:rPr>
          <w:spacing w:val="-19"/>
        </w:rPr>
        <w:t>），</w:t>
      </w:r>
      <w:r>
        <w:rPr>
          <w:spacing w:val="7"/>
        </w:rPr>
        <w:t>应当逐项填写隐患情形、所处部位，隐患整改责任人、整</w:t>
      </w:r>
      <w:r>
        <w:rPr>
          <w:spacing w:val="-3"/>
        </w:rPr>
        <w:t>改措施、整改结果等。整改措施应当有较强的针对性和可操作性。</w:t>
      </w:r>
      <w:r>
        <w:rPr>
          <w:spacing w:val="2"/>
        </w:rPr>
        <w:t>整改结果应当如实记录。当</w:t>
      </w:r>
      <w:r>
        <w:rPr>
          <w:spacing w:val="-66"/>
        </w:rPr>
        <w:t xml:space="preserve"> </w:t>
      </w:r>
      <w:r>
        <w:rPr>
          <w:spacing w:val="2"/>
        </w:rPr>
        <w:t>日隐患整改工作未完成的，应当注明</w:t>
      </w:r>
      <w:r>
        <w:rPr>
          <w:spacing w:val="7"/>
        </w:rPr>
        <w:t>“整改工作未完成”。</w:t>
      </w:r>
    </w:p>
    <w:p w14:paraId="5C693A7E">
      <w:pPr>
        <w:pStyle w:val="2"/>
        <w:spacing w:before="3" w:line="332" w:lineRule="auto"/>
        <w:ind w:firstLine="653"/>
      </w:pPr>
      <w:r>
        <w:rPr>
          <w:spacing w:val="5"/>
        </w:rPr>
        <w:t>对施工安全日志中已有记录，但仍整改未完</w:t>
      </w:r>
      <w:r>
        <w:rPr>
          <w:spacing w:val="4"/>
        </w:rPr>
        <w:t>成的隐患，应当</w:t>
      </w:r>
      <w:r>
        <w:rPr>
          <w:spacing w:val="-2"/>
        </w:rPr>
        <w:t>逐项每日跟踪记录整改进展情况，直至整改工作完成，</w:t>
      </w:r>
      <w:r>
        <w:rPr>
          <w:spacing w:val="-3"/>
        </w:rPr>
        <w:t>确保闭环。</w:t>
      </w:r>
    </w:p>
    <w:p w14:paraId="3F584421">
      <w:pPr>
        <w:pStyle w:val="2"/>
        <w:spacing w:before="4" w:line="222" w:lineRule="auto"/>
        <w:ind w:left="661"/>
      </w:pPr>
      <w:r>
        <w:rPr>
          <w:b/>
          <w:bCs/>
          <w:spacing w:val="-5"/>
        </w:rPr>
        <w:t>7.事故（</w:t>
      </w:r>
      <w:r>
        <w:rPr>
          <w:spacing w:val="-67"/>
        </w:rPr>
        <w:t xml:space="preserve"> </w:t>
      </w:r>
      <w:r>
        <w:rPr>
          <w:b/>
          <w:bCs/>
          <w:spacing w:val="-5"/>
        </w:rPr>
        <w:t>险情）处置</w:t>
      </w:r>
    </w:p>
    <w:p w14:paraId="724BCA4A">
      <w:pPr>
        <w:pStyle w:val="2"/>
        <w:spacing w:before="185" w:line="222" w:lineRule="auto"/>
        <w:jc w:val="right"/>
      </w:pPr>
      <w:r>
        <w:rPr>
          <w:spacing w:val="-10"/>
        </w:rPr>
        <w:t>项目当</w:t>
      </w:r>
      <w:r>
        <w:rPr>
          <w:spacing w:val="-79"/>
        </w:rPr>
        <w:t xml:space="preserve"> </w:t>
      </w:r>
      <w:r>
        <w:rPr>
          <w:spacing w:val="-10"/>
        </w:rPr>
        <w:t>日发生生产安全事故（</w:t>
      </w:r>
      <w:r>
        <w:rPr>
          <w:spacing w:val="-74"/>
        </w:rPr>
        <w:t xml:space="preserve"> </w:t>
      </w:r>
      <w:r>
        <w:rPr>
          <w:spacing w:val="-10"/>
        </w:rPr>
        <w:t>险情）的，应当填写以下信息：</w:t>
      </w:r>
    </w:p>
    <w:p w14:paraId="609C5D82">
      <w:pPr>
        <w:pStyle w:val="2"/>
        <w:spacing w:before="187" w:line="222" w:lineRule="auto"/>
        <w:ind w:left="638"/>
      </w:pPr>
      <w:r>
        <w:rPr>
          <w:spacing w:val="-3"/>
        </w:rPr>
        <w:t>（</w:t>
      </w:r>
      <w:r>
        <w:rPr>
          <w:spacing w:val="-79"/>
        </w:rPr>
        <w:t xml:space="preserve"> </w:t>
      </w:r>
      <w:r>
        <w:rPr>
          <w:spacing w:val="-3"/>
        </w:rPr>
        <w:t>1）事故（</w:t>
      </w:r>
      <w:r>
        <w:rPr>
          <w:spacing w:val="-74"/>
        </w:rPr>
        <w:t xml:space="preserve"> </w:t>
      </w:r>
      <w:r>
        <w:rPr>
          <w:spacing w:val="-3"/>
        </w:rPr>
        <w:t>险情）基本情况</w:t>
      </w:r>
    </w:p>
    <w:p w14:paraId="7058769D">
      <w:pPr>
        <w:pStyle w:val="2"/>
        <w:spacing w:before="188" w:line="222" w:lineRule="auto"/>
        <w:ind w:left="636"/>
      </w:pPr>
      <w:r>
        <w:rPr>
          <w:spacing w:val="5"/>
        </w:rPr>
        <w:t>包括发生的时间（具体到分钟）、施工部位、发生时的施工</w:t>
      </w:r>
    </w:p>
    <w:p w14:paraId="304286DC">
      <w:pPr>
        <w:spacing w:line="222" w:lineRule="auto"/>
        <w:sectPr>
          <w:footerReference r:id="rId17" w:type="default"/>
          <w:pgSz w:w="11906" w:h="16839"/>
          <w:pgMar w:top="1431" w:right="1384" w:bottom="1910" w:left="1592" w:header="0" w:footer="1546" w:gutter="0"/>
          <w:cols w:space="720" w:num="1"/>
        </w:sectPr>
      </w:pPr>
    </w:p>
    <w:p w14:paraId="67DE2F9F">
      <w:pPr>
        <w:spacing w:line="246" w:lineRule="auto"/>
        <w:rPr>
          <w:rFonts w:ascii="Arial"/>
          <w:sz w:val="21"/>
        </w:rPr>
      </w:pPr>
    </w:p>
    <w:p w14:paraId="4254BA46">
      <w:pPr>
        <w:spacing w:line="246" w:lineRule="auto"/>
        <w:rPr>
          <w:rFonts w:ascii="Arial"/>
          <w:sz w:val="21"/>
        </w:rPr>
      </w:pPr>
    </w:p>
    <w:p w14:paraId="02A71162">
      <w:pPr>
        <w:spacing w:line="246" w:lineRule="auto"/>
        <w:rPr>
          <w:rFonts w:ascii="Arial"/>
          <w:sz w:val="21"/>
        </w:rPr>
      </w:pPr>
    </w:p>
    <w:p w14:paraId="4173A313">
      <w:pPr>
        <w:pStyle w:val="2"/>
        <w:spacing w:before="100" w:line="333" w:lineRule="auto"/>
        <w:ind w:right="95" w:firstLine="15"/>
      </w:pPr>
      <w:r>
        <w:rPr>
          <w:spacing w:val="5"/>
        </w:rPr>
        <w:t>和作业人员情况、简要经过、已经造成或者可能造成的伤亡人数</w:t>
      </w:r>
      <w:r>
        <w:rPr>
          <w:spacing w:val="8"/>
        </w:rPr>
        <w:t>（包括下落不明的人数）等。</w:t>
      </w:r>
    </w:p>
    <w:p w14:paraId="1B450F05">
      <w:pPr>
        <w:pStyle w:val="2"/>
        <w:spacing w:line="222" w:lineRule="auto"/>
        <w:ind w:left="640"/>
      </w:pPr>
      <w:r>
        <w:rPr>
          <w:spacing w:val="-3"/>
        </w:rPr>
        <w:t>（</w:t>
      </w:r>
      <w:r>
        <w:rPr>
          <w:spacing w:val="-80"/>
        </w:rPr>
        <w:t xml:space="preserve"> </w:t>
      </w:r>
      <w:r>
        <w:rPr>
          <w:spacing w:val="-3"/>
        </w:rPr>
        <w:t>2）事故（</w:t>
      </w:r>
      <w:r>
        <w:rPr>
          <w:spacing w:val="-74"/>
        </w:rPr>
        <w:t xml:space="preserve"> </w:t>
      </w:r>
      <w:r>
        <w:rPr>
          <w:spacing w:val="-3"/>
        </w:rPr>
        <w:t>险情）报告情况</w:t>
      </w:r>
    </w:p>
    <w:p w14:paraId="2EB47D7C">
      <w:pPr>
        <w:pStyle w:val="2"/>
        <w:spacing w:before="190" w:line="333" w:lineRule="auto"/>
        <w:ind w:left="15" w:right="97" w:firstLine="623"/>
      </w:pPr>
      <w:r>
        <w:rPr>
          <w:spacing w:val="5"/>
        </w:rPr>
        <w:t>包括现场有关人员向施工单位主要负责人报告的时间（具体</w:t>
      </w:r>
      <w:r>
        <w:rPr>
          <w:spacing w:val="8"/>
        </w:rPr>
        <w:t>到分钟</w:t>
      </w:r>
      <w:r>
        <w:rPr>
          <w:spacing w:val="-33"/>
        </w:rPr>
        <w:t>）；</w:t>
      </w:r>
      <w:r>
        <w:rPr>
          <w:spacing w:val="8"/>
        </w:rPr>
        <w:t>施工单位主要负责人或者项目负责人向工程所在地住房城乡建设主管部门报告的时间（具体到分钟）。</w:t>
      </w:r>
    </w:p>
    <w:p w14:paraId="31AD19E7">
      <w:pPr>
        <w:pStyle w:val="2"/>
        <w:spacing w:before="1" w:line="222" w:lineRule="auto"/>
        <w:ind w:left="640"/>
      </w:pPr>
      <w:r>
        <w:rPr>
          <w:spacing w:val="-1"/>
        </w:rPr>
        <w:t>（</w:t>
      </w:r>
      <w:r>
        <w:rPr>
          <w:spacing w:val="-68"/>
        </w:rPr>
        <w:t xml:space="preserve"> </w:t>
      </w:r>
      <w:r>
        <w:rPr>
          <w:spacing w:val="-1"/>
        </w:rPr>
        <w:t>3）应急处置情况</w:t>
      </w:r>
    </w:p>
    <w:p w14:paraId="68674DAF">
      <w:pPr>
        <w:pStyle w:val="2"/>
        <w:spacing w:before="188" w:line="333" w:lineRule="auto"/>
        <w:ind w:left="13" w:firstLine="625"/>
      </w:pPr>
      <w:r>
        <w:rPr>
          <w:spacing w:val="5"/>
        </w:rPr>
        <w:t>包括施工单位是否立即启动应急预案；施工单位应急处置责任人；处置措施和处置结果，如组织抢救遇险人员、组织现场人</w:t>
      </w:r>
      <w:r>
        <w:rPr>
          <w:spacing w:val="-2"/>
        </w:rPr>
        <w:t>员撤离、采取必要措施防止事故危害扩大和</w:t>
      </w:r>
      <w:r>
        <w:rPr>
          <w:spacing w:val="-3"/>
        </w:rPr>
        <w:t>次生、衍生灾害发生、</w:t>
      </w:r>
      <w:r>
        <w:rPr>
          <w:spacing w:val="8"/>
        </w:rPr>
        <w:t>维护事故现场秩序、保护事故现场和相关证据等情况。</w:t>
      </w:r>
    </w:p>
    <w:p w14:paraId="3BBFC497">
      <w:pPr>
        <w:pStyle w:val="2"/>
        <w:spacing w:before="2" w:line="333" w:lineRule="auto"/>
        <w:ind w:left="7" w:right="95" w:firstLine="680"/>
      </w:pPr>
      <w:r>
        <w:rPr>
          <w:spacing w:val="1"/>
        </w:rPr>
        <w:t>当</w:t>
      </w:r>
      <w:r>
        <w:rPr>
          <w:spacing w:val="-82"/>
        </w:rPr>
        <w:t xml:space="preserve"> </w:t>
      </w:r>
      <w:r>
        <w:rPr>
          <w:spacing w:val="1"/>
        </w:rPr>
        <w:t>日事故应急处置工作未完成的，应当注明</w:t>
      </w:r>
      <w:r>
        <w:t>“应急处置工作</w:t>
      </w:r>
      <w:r>
        <w:rPr>
          <w:spacing w:val="5"/>
        </w:rPr>
        <w:t>未完成”。</w:t>
      </w:r>
    </w:p>
    <w:p w14:paraId="42F5D032">
      <w:pPr>
        <w:pStyle w:val="2"/>
        <w:spacing w:before="1" w:line="222" w:lineRule="auto"/>
        <w:ind w:left="663"/>
      </w:pPr>
      <w:r>
        <w:rPr>
          <w:b/>
          <w:bCs/>
          <w:spacing w:val="2"/>
        </w:rPr>
        <w:t>8.从业人员履职</w:t>
      </w:r>
    </w:p>
    <w:p w14:paraId="67FEE8B0">
      <w:pPr>
        <w:pStyle w:val="2"/>
        <w:spacing w:before="186" w:line="221" w:lineRule="auto"/>
        <w:ind w:left="640"/>
      </w:pPr>
      <w:r>
        <w:rPr>
          <w:spacing w:val="5"/>
        </w:rPr>
        <w:t>（</w:t>
      </w:r>
      <w:r>
        <w:rPr>
          <w:spacing w:val="-62"/>
        </w:rPr>
        <w:t xml:space="preserve"> </w:t>
      </w:r>
      <w:r>
        <w:rPr>
          <w:spacing w:val="5"/>
        </w:rPr>
        <w:t>1）分包单位安全生产管理人员持证上岗情况</w:t>
      </w:r>
    </w:p>
    <w:p w14:paraId="16AE9D5F">
      <w:pPr>
        <w:pStyle w:val="2"/>
        <w:spacing w:before="193" w:line="333" w:lineRule="auto"/>
        <w:ind w:left="2" w:right="95" w:firstLine="652"/>
      </w:pPr>
      <w:r>
        <w:rPr>
          <w:spacing w:val="9"/>
        </w:rPr>
        <w:t>对当日项目专职安全生产管理人员检查发现的专业分包单</w:t>
      </w:r>
      <w:r>
        <w:rPr>
          <w:spacing w:val="5"/>
        </w:rPr>
        <w:t>位、劳务分包单位的项目负责人和专职安全生产管理人员存在无证、持假证、持失效证书上岗等违法行为，应当记录违法行为的具体情形，并在当日“重大事故隐患排查治理情况”中记录违法</w:t>
      </w:r>
      <w:r>
        <w:rPr>
          <w:spacing w:val="8"/>
        </w:rPr>
        <w:t>人员信息及处理结果。</w:t>
      </w:r>
    </w:p>
    <w:p w14:paraId="7489A6DF">
      <w:pPr>
        <w:pStyle w:val="2"/>
        <w:spacing w:line="220" w:lineRule="auto"/>
        <w:ind w:left="640"/>
      </w:pPr>
      <w:r>
        <w:rPr>
          <w:spacing w:val="4"/>
        </w:rPr>
        <w:t>（</w:t>
      </w:r>
      <w:r>
        <w:rPr>
          <w:spacing w:val="-77"/>
        </w:rPr>
        <w:t xml:space="preserve"> </w:t>
      </w:r>
      <w:r>
        <w:rPr>
          <w:spacing w:val="4"/>
        </w:rPr>
        <w:t>2）特种作业人员持证上岗情况</w:t>
      </w:r>
    </w:p>
    <w:p w14:paraId="6F703267">
      <w:pPr>
        <w:pStyle w:val="2"/>
        <w:spacing w:before="192" w:line="220" w:lineRule="auto"/>
        <w:ind w:left="655"/>
      </w:pPr>
      <w:r>
        <w:rPr>
          <w:spacing w:val="9"/>
        </w:rPr>
        <w:t>对当日项目专职安全生产管理人员检查发现的特种作业人</w:t>
      </w:r>
    </w:p>
    <w:p w14:paraId="3049C027">
      <w:pPr>
        <w:spacing w:line="220" w:lineRule="auto"/>
        <w:sectPr>
          <w:footerReference r:id="rId18" w:type="default"/>
          <w:pgSz w:w="11906" w:h="16839"/>
          <w:pgMar w:top="1431" w:right="1378" w:bottom="1910" w:left="1590" w:header="0" w:footer="1546" w:gutter="0"/>
          <w:cols w:space="720" w:num="1"/>
        </w:sectPr>
      </w:pPr>
    </w:p>
    <w:p w14:paraId="57A4D0FE">
      <w:pPr>
        <w:spacing w:line="246" w:lineRule="auto"/>
        <w:rPr>
          <w:rFonts w:ascii="Arial"/>
          <w:sz w:val="21"/>
        </w:rPr>
      </w:pPr>
    </w:p>
    <w:p w14:paraId="40B7AACC">
      <w:pPr>
        <w:spacing w:line="247" w:lineRule="auto"/>
        <w:rPr>
          <w:rFonts w:ascii="Arial"/>
          <w:sz w:val="21"/>
        </w:rPr>
      </w:pPr>
    </w:p>
    <w:p w14:paraId="570BD818">
      <w:pPr>
        <w:spacing w:line="247" w:lineRule="auto"/>
        <w:rPr>
          <w:rFonts w:ascii="Arial"/>
          <w:sz w:val="21"/>
        </w:rPr>
      </w:pPr>
    </w:p>
    <w:p w14:paraId="6F480602">
      <w:pPr>
        <w:pStyle w:val="2"/>
        <w:spacing w:before="101" w:line="333" w:lineRule="auto"/>
        <w:ind w:left="10" w:right="2" w:firstLine="15"/>
        <w:jc w:val="both"/>
      </w:pPr>
      <w:r>
        <w:rPr>
          <w:spacing w:val="4"/>
        </w:rPr>
        <w:t>员存在无证、持假证、持失效证书上岗等违法行为，应当记录违</w:t>
      </w:r>
      <w:r>
        <w:rPr>
          <w:spacing w:val="5"/>
        </w:rPr>
        <w:t>法行为的具体情形，并在当日“重大事故隐患排查治理情况”中</w:t>
      </w:r>
      <w:r>
        <w:rPr>
          <w:spacing w:val="7"/>
        </w:rPr>
        <w:t>记录违法人员信息及处理结果。</w:t>
      </w:r>
    </w:p>
    <w:p w14:paraId="6069E7DB">
      <w:pPr>
        <w:pStyle w:val="2"/>
        <w:spacing w:line="333" w:lineRule="auto"/>
        <w:ind w:left="14" w:right="46" w:firstLine="620"/>
      </w:pPr>
      <w:r>
        <w:rPr>
          <w:spacing w:val="6"/>
        </w:rPr>
        <w:t>（</w:t>
      </w:r>
      <w:r>
        <w:rPr>
          <w:spacing w:val="-62"/>
        </w:rPr>
        <w:t xml:space="preserve"> </w:t>
      </w:r>
      <w:r>
        <w:rPr>
          <w:spacing w:val="6"/>
        </w:rPr>
        <w:t>3）制止和纠正违章指挥、强令冒险作业、违反操作规程</w:t>
      </w:r>
      <w:r>
        <w:rPr>
          <w:spacing w:val="-4"/>
        </w:rPr>
        <w:t>情况</w:t>
      </w:r>
    </w:p>
    <w:p w14:paraId="1410A108">
      <w:pPr>
        <w:pStyle w:val="2"/>
        <w:spacing w:before="4" w:line="333" w:lineRule="auto"/>
        <w:ind w:right="2" w:firstLine="649"/>
      </w:pPr>
      <w:r>
        <w:rPr>
          <w:spacing w:val="9"/>
        </w:rPr>
        <w:t>对当日项目专职安全生产管理人员检查发现的从业人员违</w:t>
      </w:r>
      <w:r>
        <w:rPr>
          <w:spacing w:val="5"/>
        </w:rPr>
        <w:t>章指挥、强令冒险作业、违反操作规程等危及施工作业安全的行为，应当记录违法违规行为的具体情形、违法人员信息和处理结</w:t>
      </w:r>
      <w:r>
        <w:rPr>
          <w:spacing w:val="-1"/>
        </w:rPr>
        <w:t>果。</w:t>
      </w:r>
    </w:p>
    <w:p w14:paraId="30062E5A">
      <w:pPr>
        <w:pStyle w:val="2"/>
        <w:spacing w:before="1" w:line="221" w:lineRule="auto"/>
        <w:ind w:left="658"/>
      </w:pPr>
      <w:r>
        <w:rPr>
          <w:b/>
          <w:bCs/>
          <w:spacing w:val="2"/>
        </w:rPr>
        <w:t>9.其他安全管理</w:t>
      </w:r>
    </w:p>
    <w:p w14:paraId="75152316">
      <w:pPr>
        <w:pStyle w:val="2"/>
        <w:spacing w:before="187" w:line="220" w:lineRule="auto"/>
        <w:ind w:left="635"/>
      </w:pPr>
      <w:r>
        <w:rPr>
          <w:spacing w:val="4"/>
        </w:rPr>
        <w:t>（</w:t>
      </w:r>
      <w:r>
        <w:rPr>
          <w:spacing w:val="-77"/>
        </w:rPr>
        <w:t xml:space="preserve"> </w:t>
      </w:r>
      <w:r>
        <w:rPr>
          <w:spacing w:val="4"/>
        </w:rPr>
        <w:t>1）项目关键岗位人员请假情况</w:t>
      </w:r>
    </w:p>
    <w:p w14:paraId="5F0D0D8A">
      <w:pPr>
        <w:pStyle w:val="2"/>
        <w:spacing w:before="188" w:line="334" w:lineRule="auto"/>
        <w:ind w:left="10" w:right="2" w:firstLine="640"/>
      </w:pPr>
      <w:r>
        <w:rPr>
          <w:spacing w:val="4"/>
        </w:rPr>
        <w:t>应当如实填写当日项目负责人、项目安全负责人、项目专职</w:t>
      </w:r>
      <w:r>
        <w:rPr>
          <w:spacing w:val="8"/>
        </w:rPr>
        <w:t>安全员以及相关管理人员、技术人员的请假情况。</w:t>
      </w:r>
    </w:p>
    <w:p w14:paraId="472E6449">
      <w:pPr>
        <w:pStyle w:val="2"/>
        <w:spacing w:before="1" w:line="219" w:lineRule="auto"/>
        <w:ind w:left="635"/>
      </w:pPr>
      <w:r>
        <w:rPr>
          <w:spacing w:val="5"/>
        </w:rPr>
        <w:t>（</w:t>
      </w:r>
      <w:r>
        <w:rPr>
          <w:spacing w:val="-84"/>
        </w:rPr>
        <w:t xml:space="preserve"> </w:t>
      </w:r>
      <w:r>
        <w:rPr>
          <w:spacing w:val="5"/>
        </w:rPr>
        <w:t>2）是否存在压缩工期或赶工期情况</w:t>
      </w:r>
    </w:p>
    <w:p w14:paraId="4646B738">
      <w:pPr>
        <w:pStyle w:val="2"/>
        <w:spacing w:before="192" w:line="333" w:lineRule="auto"/>
        <w:ind w:left="7" w:right="2" w:firstLine="631"/>
      </w:pPr>
      <w:r>
        <w:rPr>
          <w:spacing w:val="5"/>
        </w:rPr>
        <w:t>检查当日工程项目在施工过程中，如果存在压缩工期或赶工</w:t>
      </w:r>
      <w:r>
        <w:rPr>
          <w:spacing w:val="8"/>
        </w:rPr>
        <w:t>期情况，应当如实填写；如果没有，则填无。</w:t>
      </w:r>
    </w:p>
    <w:p w14:paraId="59DFE0FE">
      <w:pPr>
        <w:spacing w:before="1" w:line="227" w:lineRule="auto"/>
        <w:ind w:left="648"/>
        <w:rPr>
          <w:rFonts w:ascii="黑体" w:hAnsi="黑体" w:eastAsia="黑体" w:cs="黑体"/>
          <w:sz w:val="31"/>
          <w:szCs w:val="31"/>
        </w:rPr>
      </w:pPr>
      <w:r>
        <w:rPr>
          <w:rFonts w:ascii="黑体" w:hAnsi="黑体" w:eastAsia="黑体" w:cs="黑体"/>
          <w:spacing w:val="7"/>
          <w:sz w:val="31"/>
          <w:szCs w:val="31"/>
        </w:rPr>
        <w:t>二、填写要求</w:t>
      </w:r>
    </w:p>
    <w:p w14:paraId="6920B9BC">
      <w:pPr>
        <w:pStyle w:val="2"/>
        <w:spacing w:before="177" w:line="334" w:lineRule="auto"/>
        <w:ind w:left="16" w:right="206" w:firstLine="619"/>
      </w:pPr>
      <w:r>
        <w:rPr>
          <w:spacing w:val="6"/>
        </w:rPr>
        <w:t>（</w:t>
      </w:r>
      <w:r>
        <w:rPr>
          <w:spacing w:val="-62"/>
        </w:rPr>
        <w:t xml:space="preserve"> </w:t>
      </w:r>
      <w:r>
        <w:rPr>
          <w:spacing w:val="6"/>
        </w:rPr>
        <w:t>一）施工安全日志由项目专职安全生产管理人员每日填</w:t>
      </w:r>
      <w:r>
        <w:rPr>
          <w:spacing w:val="8"/>
        </w:rPr>
        <w:t>写。填写应当字迹清晰，不能随意涂改。</w:t>
      </w:r>
    </w:p>
    <w:p w14:paraId="10D2580F">
      <w:pPr>
        <w:pStyle w:val="2"/>
        <w:spacing w:before="2" w:line="333" w:lineRule="auto"/>
        <w:ind w:left="6" w:right="2" w:firstLine="640"/>
      </w:pPr>
      <w:r>
        <w:rPr>
          <w:spacing w:val="5"/>
        </w:rPr>
        <w:t>项目配备多名专职安全生产管理人员的，各专职</w:t>
      </w:r>
      <w:r>
        <w:rPr>
          <w:spacing w:val="4"/>
        </w:rPr>
        <w:t>安全生产管</w:t>
      </w:r>
      <w:r>
        <w:rPr>
          <w:spacing w:val="8"/>
        </w:rPr>
        <w:t>理人员应当分别记录，签名后上报项目负责人。</w:t>
      </w:r>
    </w:p>
    <w:p w14:paraId="6037767C">
      <w:pPr>
        <w:pStyle w:val="2"/>
        <w:spacing w:before="2" w:line="223" w:lineRule="auto"/>
        <w:ind w:left="635"/>
      </w:pPr>
      <w:r>
        <w:rPr>
          <w:spacing w:val="6"/>
        </w:rPr>
        <w:t>（</w:t>
      </w:r>
      <w:r>
        <w:rPr>
          <w:spacing w:val="-81"/>
        </w:rPr>
        <w:t xml:space="preserve"> </w:t>
      </w:r>
      <w:r>
        <w:rPr>
          <w:spacing w:val="6"/>
        </w:rPr>
        <w:t>二）施工安全日志应当由项目负责人签字确</w:t>
      </w:r>
      <w:r>
        <w:rPr>
          <w:spacing w:val="5"/>
        </w:rPr>
        <w:t>认。</w:t>
      </w:r>
    </w:p>
    <w:p w14:paraId="5D4A9CF1">
      <w:pPr>
        <w:spacing w:line="223" w:lineRule="auto"/>
        <w:sectPr>
          <w:footerReference r:id="rId19" w:type="default"/>
          <w:pgSz w:w="11906" w:h="16839"/>
          <w:pgMar w:top="1431" w:right="1472" w:bottom="1910" w:left="1596" w:header="0" w:footer="1546" w:gutter="0"/>
          <w:cols w:space="720" w:num="1"/>
        </w:sectPr>
      </w:pPr>
    </w:p>
    <w:p w14:paraId="41346A44">
      <w:pPr>
        <w:spacing w:line="246" w:lineRule="auto"/>
        <w:rPr>
          <w:rFonts w:ascii="Arial"/>
          <w:sz w:val="21"/>
        </w:rPr>
      </w:pPr>
    </w:p>
    <w:p w14:paraId="6E6581C1">
      <w:pPr>
        <w:spacing w:line="246" w:lineRule="auto"/>
        <w:rPr>
          <w:rFonts w:ascii="Arial"/>
          <w:sz w:val="21"/>
        </w:rPr>
      </w:pPr>
    </w:p>
    <w:p w14:paraId="032574AC">
      <w:pPr>
        <w:spacing w:line="246" w:lineRule="auto"/>
        <w:rPr>
          <w:rFonts w:ascii="Arial"/>
          <w:sz w:val="21"/>
        </w:rPr>
      </w:pPr>
    </w:p>
    <w:p w14:paraId="4875ACB9">
      <w:pPr>
        <w:pStyle w:val="2"/>
        <w:spacing w:before="100" w:line="333" w:lineRule="auto"/>
        <w:ind w:left="12" w:right="49" w:firstLine="640"/>
      </w:pPr>
      <w:r>
        <w:rPr>
          <w:spacing w:val="2"/>
        </w:rPr>
        <w:t>项目当</w:t>
      </w:r>
      <w:r>
        <w:rPr>
          <w:spacing w:val="-79"/>
        </w:rPr>
        <w:t xml:space="preserve"> </w:t>
      </w:r>
      <w:r>
        <w:rPr>
          <w:spacing w:val="2"/>
        </w:rPr>
        <w:t>日存在下列情形之一的，还应当由项目负责人签字确</w:t>
      </w:r>
      <w:r>
        <w:rPr>
          <w:spacing w:val="-4"/>
        </w:rPr>
        <w:t>认：</w:t>
      </w:r>
    </w:p>
    <w:p w14:paraId="2037E4B8">
      <w:pPr>
        <w:pStyle w:val="2"/>
        <w:spacing w:before="1" w:line="219" w:lineRule="auto"/>
        <w:ind w:left="669"/>
      </w:pPr>
      <w:r>
        <w:rPr>
          <w:spacing w:val="7"/>
        </w:rPr>
        <w:t>1.存在危大工程或超危大工程施工的；</w:t>
      </w:r>
    </w:p>
    <w:p w14:paraId="5E1230B7">
      <w:pPr>
        <w:pStyle w:val="2"/>
        <w:spacing w:before="192" w:line="220" w:lineRule="auto"/>
        <w:ind w:left="661"/>
      </w:pPr>
      <w:r>
        <w:rPr>
          <w:spacing w:val="7"/>
        </w:rPr>
        <w:t>2.检查发现存在重大事故隐患的；</w:t>
      </w:r>
    </w:p>
    <w:p w14:paraId="0C1FA61F">
      <w:pPr>
        <w:pStyle w:val="2"/>
        <w:spacing w:before="191" w:line="333" w:lineRule="auto"/>
        <w:ind w:firstLine="674"/>
      </w:pPr>
      <w:r>
        <w:rPr>
          <w:spacing w:val="6"/>
        </w:rPr>
        <w:t>3.住房城乡建设主管部门及有关部门下发限期</w:t>
      </w:r>
      <w:r>
        <w:rPr>
          <w:spacing w:val="5"/>
        </w:rPr>
        <w:t>整改通知书、</w:t>
      </w:r>
      <w:r>
        <w:rPr>
          <w:spacing w:val="9"/>
        </w:rPr>
        <w:t>停工整改通知书或行政处罚决定书的；</w:t>
      </w:r>
    </w:p>
    <w:p w14:paraId="614AA412">
      <w:pPr>
        <w:pStyle w:val="2"/>
        <w:spacing w:before="2" w:line="222" w:lineRule="auto"/>
        <w:ind w:left="660"/>
      </w:pPr>
      <w:r>
        <w:rPr>
          <w:spacing w:val="2"/>
        </w:rPr>
        <w:t>4.发生生产安全事故（</w:t>
      </w:r>
      <w:r>
        <w:rPr>
          <w:spacing w:val="-74"/>
        </w:rPr>
        <w:t xml:space="preserve"> </w:t>
      </w:r>
      <w:r>
        <w:rPr>
          <w:spacing w:val="2"/>
        </w:rPr>
        <w:t>险情）的。</w:t>
      </w:r>
    </w:p>
    <w:p w14:paraId="4A34A8DD">
      <w:pPr>
        <w:pStyle w:val="2"/>
        <w:spacing w:before="186" w:line="220" w:lineRule="auto"/>
        <w:ind w:left="641"/>
      </w:pPr>
      <w:r>
        <w:rPr>
          <w:spacing w:val="6"/>
        </w:rPr>
        <w:t>（</w:t>
      </w:r>
      <w:r>
        <w:rPr>
          <w:spacing w:val="-75"/>
        </w:rPr>
        <w:t xml:space="preserve"> </w:t>
      </w:r>
      <w:r>
        <w:rPr>
          <w:spacing w:val="6"/>
        </w:rPr>
        <w:t>三）施工安全日志应当记录关键要点，并描述清</w:t>
      </w:r>
      <w:r>
        <w:rPr>
          <w:spacing w:val="5"/>
        </w:rPr>
        <w:t>楚。</w:t>
      </w:r>
    </w:p>
    <w:p w14:paraId="37B2BA7B">
      <w:pPr>
        <w:pStyle w:val="2"/>
        <w:spacing w:before="188" w:line="334" w:lineRule="auto"/>
        <w:ind w:left="12" w:right="52" w:firstLine="629"/>
      </w:pPr>
      <w:r>
        <w:rPr>
          <w:spacing w:val="1"/>
        </w:rPr>
        <w:t>（</w:t>
      </w:r>
      <w:r>
        <w:rPr>
          <w:spacing w:val="-44"/>
        </w:rPr>
        <w:t xml:space="preserve"> </w:t>
      </w:r>
      <w:r>
        <w:rPr>
          <w:spacing w:val="1"/>
        </w:rPr>
        <w:t>四）隐患问题整改和应急处置填写应当做到内容完整，逻</w:t>
      </w:r>
      <w:r>
        <w:rPr>
          <w:spacing w:val="6"/>
        </w:rPr>
        <w:t>辑清晰，形成闭环。</w:t>
      </w:r>
    </w:p>
    <w:p w14:paraId="55EC3CB4">
      <w:pPr>
        <w:pStyle w:val="2"/>
        <w:spacing w:before="2" w:line="333" w:lineRule="auto"/>
        <w:ind w:left="3" w:right="13" w:firstLine="652"/>
      </w:pPr>
      <w:r>
        <w:rPr>
          <w:spacing w:val="9"/>
        </w:rPr>
        <w:t>对排查发现的重大事故隐患，施工单位还应当建立专门台</w:t>
      </w:r>
      <w:r>
        <w:rPr>
          <w:spacing w:val="7"/>
        </w:rPr>
        <w:t>账，明确隐患整改责任、措施、资金、时限、预案，完成</w:t>
      </w:r>
      <w:r>
        <w:rPr>
          <w:spacing w:val="6"/>
        </w:rPr>
        <w:t>一项，销号一项。</w:t>
      </w:r>
    </w:p>
    <w:p w14:paraId="2C6D5896">
      <w:pPr>
        <w:pStyle w:val="2"/>
        <w:spacing w:before="3" w:line="333" w:lineRule="auto"/>
        <w:ind w:left="12" w:right="52" w:firstLine="629"/>
      </w:pPr>
      <w:r>
        <w:rPr>
          <w:spacing w:val="2"/>
        </w:rPr>
        <w:t>（</w:t>
      </w:r>
      <w:r>
        <w:rPr>
          <w:spacing w:val="-70"/>
        </w:rPr>
        <w:t xml:space="preserve"> </w:t>
      </w:r>
      <w:r>
        <w:rPr>
          <w:spacing w:val="2"/>
        </w:rPr>
        <w:t>五）施工安全日志应当每日记录，不得后补。记录时间从</w:t>
      </w:r>
      <w:r>
        <w:rPr>
          <w:spacing w:val="5"/>
        </w:rPr>
        <w:t>项目开工之日起到竣工验收合格之日止，逐日记载、不得随意中断。施工中止的，应当加以说明，可在停工前最后一天或复工后</w:t>
      </w:r>
      <w:r>
        <w:rPr>
          <w:spacing w:val="7"/>
        </w:rPr>
        <w:t>第一天的日志中描述清楚。</w:t>
      </w:r>
    </w:p>
    <w:p w14:paraId="60DDA0EF">
      <w:pPr>
        <w:pStyle w:val="2"/>
        <w:spacing w:line="336" w:lineRule="auto"/>
        <w:ind w:left="11" w:right="49" w:firstLine="630"/>
      </w:pPr>
      <w:r>
        <w:rPr>
          <w:spacing w:val="5"/>
        </w:rPr>
        <w:t>（六）施工单位应当按月收集、归档项目专职安全生产管理</w:t>
      </w:r>
      <w:r>
        <w:rPr>
          <w:spacing w:val="7"/>
        </w:rPr>
        <w:t>人员的施工安全日志。</w:t>
      </w:r>
    </w:p>
    <w:p w14:paraId="7D029AB7">
      <w:pPr>
        <w:rPr>
          <w:rFonts w:hint="eastAsia" w:eastAsia="宋体"/>
          <w:lang w:eastAsia="zh-CN"/>
        </w:rPr>
      </w:pPr>
      <w:bookmarkStart w:id="0" w:name="_GoBack"/>
      <w:bookmarkEnd w:id="0"/>
    </w:p>
    <w:sectPr>
      <w:footerReference r:id="rId20" w:type="default"/>
      <w:pgSz w:w="11906" w:h="16839"/>
      <w:pgMar w:top="1431" w:right="1423" w:bottom="1910" w:left="1590" w:header="0" w:footer="154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C406">
    <w:pPr>
      <w:spacing w:line="233" w:lineRule="auto"/>
      <w:jc w:val="right"/>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2"/>
        <w:sz w:val="28"/>
        <w:szCs w:val="28"/>
      </w:rPr>
      <w:t xml:space="preserve"> </w:t>
    </w:r>
    <w:r>
      <w:rPr>
        <w:rFonts w:ascii="宋体" w:hAnsi="宋体" w:eastAsia="宋体" w:cs="宋体"/>
        <w:spacing w:val="-13"/>
        <w:sz w:val="28"/>
        <w:szCs w:val="28"/>
      </w:rPr>
      <w:t>17</w:t>
    </w:r>
    <w:r>
      <w:rPr>
        <w:rFonts w:ascii="宋体" w:hAnsi="宋体" w:eastAsia="宋体" w:cs="宋体"/>
        <w:spacing w:val="7"/>
        <w:sz w:val="28"/>
        <w:szCs w:val="28"/>
      </w:rPr>
      <w:t xml:space="preserve"> </w:t>
    </w:r>
    <w:r>
      <w:rPr>
        <w:rFonts w:ascii="宋体" w:hAnsi="宋体" w:eastAsia="宋体" w:cs="宋体"/>
        <w:spacing w:val="-8"/>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843C">
    <w:pPr>
      <w:spacing w:line="233" w:lineRule="auto"/>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26</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4A98C">
    <w:pPr>
      <w:spacing w:line="233" w:lineRule="auto"/>
      <w:ind w:left="772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27</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5A3B">
    <w:pPr>
      <w:spacing w:line="233" w:lineRule="auto"/>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28</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73B0">
    <w:pPr>
      <w:spacing w:line="233" w:lineRule="auto"/>
      <w:ind w:left="7727"/>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29</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DE116">
    <w:pPr>
      <w:spacing w:line="233" w:lineRule="auto"/>
      <w:ind w:left="4"/>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30</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71960">
    <w:pPr>
      <w:spacing w:line="233" w:lineRule="auto"/>
      <w:jc w:val="right"/>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6"/>
        <w:sz w:val="28"/>
        <w:szCs w:val="28"/>
      </w:rPr>
      <w:t xml:space="preserve"> </w:t>
    </w:r>
    <w:r>
      <w:rPr>
        <w:rFonts w:ascii="宋体" w:hAnsi="宋体" w:eastAsia="宋体" w:cs="宋体"/>
        <w:spacing w:val="-8"/>
        <w:sz w:val="28"/>
        <w:szCs w:val="28"/>
      </w:rPr>
      <w:t>31</w:t>
    </w:r>
    <w:r>
      <w:rPr>
        <w:rFonts w:ascii="宋体" w:hAnsi="宋体" w:eastAsia="宋体" w:cs="宋体"/>
        <w:spacing w:val="7"/>
        <w:sz w:val="28"/>
        <w:szCs w:val="28"/>
      </w:rPr>
      <w:t xml:space="preserve"> </w:t>
    </w:r>
    <w:r>
      <w:rPr>
        <w:rFonts w:ascii="宋体" w:hAnsi="宋体" w:eastAsia="宋体" w:cs="宋体"/>
        <w:spacing w:val="-8"/>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11521">
    <w:pPr>
      <w:spacing w:line="233" w:lineRule="auto"/>
      <w:ind w:left="4"/>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32</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8FA9">
    <w:pPr>
      <w:spacing w:line="233" w:lineRule="auto"/>
      <w:ind w:left="323"/>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18</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D742">
    <w:pPr>
      <w:spacing w:line="233" w:lineRule="auto"/>
      <w:ind w:left="804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19</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B6DC9">
    <w:pPr>
      <w:spacing w:line="233" w:lineRule="auto"/>
      <w:ind w:left="323"/>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20</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D6EB3">
    <w:pPr>
      <w:spacing w:line="235" w:lineRule="auto"/>
      <w:ind w:left="8049"/>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21</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C958">
    <w:pPr>
      <w:spacing w:line="235" w:lineRule="auto"/>
      <w:ind w:left="323"/>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22</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34F7C">
    <w:pPr>
      <w:spacing w:line="233" w:lineRule="auto"/>
      <w:ind w:left="7723"/>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23</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ECCD6">
    <w:pPr>
      <w:spacing w:line="235" w:lineRule="auto"/>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24</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47E92">
    <w:pPr>
      <w:spacing w:line="233" w:lineRule="auto"/>
      <w:ind w:left="7726"/>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25</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F4D3D"/>
    <w:rsid w:val="0E9F4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Table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2026-03-30T03:22:00Z</dcterms:created>
  <dc:creator>伟明</dc:creator>
  <cp:lastModifiedBy>伟明</cp:lastModifiedBy>
  <dcterms:modified xsi:type="dcterms:W3CDTF">2026-03-30T03:23:20Z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36C08B427B31428D841DF88077376A67_11</vt:lpwstr>
  </property>
  <property fmtid="{D5CDD505-2E9C-101B-9397-08002B2CF9AE}" pid="4" name="KSOTemplateDocerSaveRecord">
    <vt:lpwstr>eyJoZGlkIjoiOTFmODkwZDMzNDNjOTJlMGUxODgwMzczNGI5MjJiNWQiLCJ1c2VySWQiOiI4MDk1NzA4ODYifQ==</vt:lpwstr>
  </property>
</Properties>
</file>